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1D17" w14:textId="5D0E7C64" w:rsidR="00831BED" w:rsidRPr="00B333A4" w:rsidRDefault="00831BED" w:rsidP="00831BED">
      <w:pPr>
        <w:pStyle w:val="Nagwek2"/>
        <w:ind w:left="-5"/>
        <w:jc w:val="right"/>
        <w:rPr>
          <w:b w:val="0"/>
          <w:color w:val="auto"/>
          <w:sz w:val="20"/>
          <w:szCs w:val="20"/>
          <w:lang w:val="en-US"/>
        </w:rPr>
      </w:pPr>
      <w:r w:rsidRPr="00B333A4">
        <w:rPr>
          <w:b w:val="0"/>
          <w:color w:val="auto"/>
          <w:sz w:val="20"/>
          <w:szCs w:val="20"/>
          <w:lang w:val="en-US"/>
        </w:rPr>
        <w:t>.</w:t>
      </w:r>
      <w:r w:rsidR="00B94D2F" w:rsidRPr="00B333A4">
        <w:rPr>
          <w:b w:val="0"/>
          <w:color w:val="auto"/>
          <w:sz w:val="20"/>
          <w:szCs w:val="20"/>
          <w:lang w:val="en-US"/>
        </w:rPr>
        <w:t>Annex No. 3 to the Resolution of the Senate No. 37 of 29 April 2025</w:t>
      </w:r>
    </w:p>
    <w:p w14:paraId="1E495386" w14:textId="77777777" w:rsidR="00831BED" w:rsidRPr="00B333A4" w:rsidRDefault="00831BED" w:rsidP="00831BED">
      <w:pPr>
        <w:rPr>
          <w:lang w:val="en-US"/>
        </w:rPr>
      </w:pPr>
    </w:p>
    <w:p w14:paraId="236B3FFB" w14:textId="621BB567" w:rsidR="00B94D2F" w:rsidRPr="00B333A4" w:rsidRDefault="00B94D2F" w:rsidP="00B94D2F">
      <w:pPr>
        <w:pStyle w:val="Nagwek2"/>
        <w:ind w:left="-5"/>
        <w:jc w:val="center"/>
        <w:rPr>
          <w:color w:val="auto"/>
          <w:lang w:val="en-US"/>
        </w:rPr>
      </w:pPr>
      <w:r w:rsidRPr="00B333A4">
        <w:rPr>
          <w:color w:val="auto"/>
          <w:lang w:val="en-US"/>
        </w:rPr>
        <w:t>Framework Education Program</w:t>
      </w:r>
    </w:p>
    <w:p w14:paraId="7699774C" w14:textId="77777777" w:rsidR="00B94D2F" w:rsidRPr="00B333A4" w:rsidRDefault="00B94D2F" w:rsidP="00B94D2F">
      <w:pPr>
        <w:pStyle w:val="Nagwek2"/>
        <w:ind w:left="0" w:firstLine="0"/>
        <w:jc w:val="center"/>
        <w:rPr>
          <w:color w:val="auto"/>
          <w:lang w:val="en-US"/>
        </w:rPr>
      </w:pPr>
      <w:r w:rsidRPr="00B333A4">
        <w:rPr>
          <w:color w:val="auto"/>
          <w:lang w:val="en-US"/>
        </w:rPr>
        <w:t>at the Doctoral School of Medical and Health Sciences</w:t>
      </w:r>
    </w:p>
    <w:p w14:paraId="7882A4F4" w14:textId="1B8DBEF8" w:rsidR="00B94D2F" w:rsidRPr="00B333A4" w:rsidRDefault="00B94D2F" w:rsidP="00B94D2F">
      <w:pPr>
        <w:pStyle w:val="Nagwek2"/>
        <w:ind w:left="-5"/>
        <w:jc w:val="center"/>
        <w:rPr>
          <w:color w:val="auto"/>
          <w:lang w:val="en-US"/>
        </w:rPr>
      </w:pPr>
      <w:r w:rsidRPr="00B333A4">
        <w:rPr>
          <w:color w:val="auto"/>
          <w:lang w:val="en-US"/>
        </w:rPr>
        <w:t xml:space="preserve">of Nicolaus Copernicus University in </w:t>
      </w:r>
      <w:proofErr w:type="spellStart"/>
      <w:r w:rsidRPr="00B333A4">
        <w:rPr>
          <w:color w:val="auto"/>
          <w:lang w:val="en-US"/>
        </w:rPr>
        <w:t>Toruń</w:t>
      </w:r>
      <w:proofErr w:type="spellEnd"/>
    </w:p>
    <w:p w14:paraId="5A9F7D9E" w14:textId="46FF18B4" w:rsidR="00C67DF0" w:rsidRPr="00B333A4" w:rsidRDefault="00B94D2F" w:rsidP="00B94D2F">
      <w:pPr>
        <w:pStyle w:val="Nagwek2"/>
        <w:ind w:left="-5"/>
        <w:jc w:val="center"/>
        <w:rPr>
          <w:color w:val="auto"/>
          <w:lang w:val="en-US"/>
        </w:rPr>
      </w:pPr>
      <w:r w:rsidRPr="00B333A4">
        <w:rPr>
          <w:color w:val="auto"/>
          <w:lang w:val="en-US"/>
        </w:rPr>
        <w:t xml:space="preserve">Academia Medica </w:t>
      </w:r>
      <w:proofErr w:type="spellStart"/>
      <w:r w:rsidRPr="00B333A4">
        <w:rPr>
          <w:color w:val="auto"/>
          <w:lang w:val="en-US"/>
        </w:rPr>
        <w:t>Bydgostiensis</w:t>
      </w:r>
      <w:proofErr w:type="spellEnd"/>
    </w:p>
    <w:p w14:paraId="2570CC00" w14:textId="734EEFD8" w:rsidR="00E77FB7" w:rsidRPr="00B333A4" w:rsidRDefault="00E77FB7" w:rsidP="00E77FB7">
      <w:pPr>
        <w:rPr>
          <w:lang w:val="en-US"/>
        </w:rPr>
      </w:pPr>
    </w:p>
    <w:tbl>
      <w:tblPr>
        <w:tblStyle w:val="Tabela-Siatka"/>
        <w:tblW w:w="0" w:type="auto"/>
        <w:tblInd w:w="-5" w:type="dxa"/>
        <w:tblLook w:val="04A0" w:firstRow="1" w:lastRow="0" w:firstColumn="1" w:lastColumn="0" w:noHBand="0" w:noVBand="1"/>
      </w:tblPr>
      <w:tblGrid>
        <w:gridCol w:w="2977"/>
        <w:gridCol w:w="7229"/>
      </w:tblGrid>
      <w:tr w:rsidR="00E77FB7" w:rsidRPr="00B333A4" w14:paraId="289F96EE" w14:textId="77777777" w:rsidTr="00A22256">
        <w:tc>
          <w:tcPr>
            <w:tcW w:w="2977" w:type="dxa"/>
          </w:tcPr>
          <w:p w14:paraId="21D4475C" w14:textId="64DF7921" w:rsidR="00E77FB7" w:rsidRPr="00B333A4" w:rsidRDefault="00B94D2F" w:rsidP="00E77FB7">
            <w:pPr>
              <w:ind w:left="0" w:firstLine="0"/>
              <w:jc w:val="left"/>
              <w:rPr>
                <w:lang w:val="en-US"/>
              </w:rPr>
            </w:pPr>
            <w:r w:rsidRPr="00B333A4">
              <w:rPr>
                <w:lang w:val="en-US"/>
              </w:rPr>
              <w:t>Field:</w:t>
            </w:r>
          </w:p>
        </w:tc>
        <w:tc>
          <w:tcPr>
            <w:tcW w:w="7229" w:type="dxa"/>
          </w:tcPr>
          <w:p w14:paraId="67C26B69" w14:textId="2D367F54" w:rsidR="00E77FB7" w:rsidRPr="00B333A4" w:rsidRDefault="00B94D2F" w:rsidP="00E77FB7">
            <w:pPr>
              <w:ind w:left="0" w:firstLine="0"/>
              <w:rPr>
                <w:lang w:val="en-US"/>
              </w:rPr>
            </w:pPr>
            <w:r w:rsidRPr="00B333A4">
              <w:rPr>
                <w:lang w:val="en-US"/>
              </w:rPr>
              <w:t>medical and health sciences</w:t>
            </w:r>
          </w:p>
        </w:tc>
      </w:tr>
      <w:tr w:rsidR="00E77FB7" w:rsidRPr="00B333A4" w14:paraId="466D5060" w14:textId="77777777" w:rsidTr="00A22256">
        <w:tc>
          <w:tcPr>
            <w:tcW w:w="2977" w:type="dxa"/>
          </w:tcPr>
          <w:p w14:paraId="0D6DDEA3" w14:textId="0102A758" w:rsidR="00E77FB7" w:rsidRPr="00B333A4" w:rsidRDefault="00B94D2F" w:rsidP="00E77FB7">
            <w:pPr>
              <w:ind w:left="0" w:firstLine="0"/>
              <w:rPr>
                <w:lang w:val="en-US"/>
              </w:rPr>
            </w:pPr>
            <w:r w:rsidRPr="00B333A4">
              <w:rPr>
                <w:lang w:val="en-US"/>
              </w:rPr>
              <w:t>Disciplines:</w:t>
            </w:r>
          </w:p>
        </w:tc>
        <w:tc>
          <w:tcPr>
            <w:tcW w:w="7229" w:type="dxa"/>
          </w:tcPr>
          <w:p w14:paraId="4B02D334" w14:textId="13DDC668" w:rsidR="00E77FB7" w:rsidRPr="00B333A4" w:rsidRDefault="00B94D2F" w:rsidP="00E77FB7">
            <w:pPr>
              <w:ind w:left="0" w:firstLine="0"/>
              <w:rPr>
                <w:lang w:val="en-US"/>
              </w:rPr>
            </w:pPr>
            <w:r w:rsidRPr="00B333A4">
              <w:rPr>
                <w:lang w:val="en-US"/>
              </w:rPr>
              <w:t>pharmaceutical sciences, medical sciences, health sciences</w:t>
            </w:r>
          </w:p>
        </w:tc>
      </w:tr>
      <w:tr w:rsidR="00E77FB7" w:rsidRPr="00B333A4" w14:paraId="15163AD4" w14:textId="77777777" w:rsidTr="00A22256">
        <w:tc>
          <w:tcPr>
            <w:tcW w:w="2977" w:type="dxa"/>
          </w:tcPr>
          <w:p w14:paraId="6AB14E96" w14:textId="0A2A21AC" w:rsidR="00E77FB7" w:rsidRPr="00B333A4" w:rsidRDefault="00B94D2F" w:rsidP="00E77FB7">
            <w:pPr>
              <w:ind w:left="0" w:firstLine="0"/>
              <w:rPr>
                <w:lang w:val="en-US"/>
              </w:rPr>
            </w:pPr>
            <w:r w:rsidRPr="00B333A4">
              <w:rPr>
                <w:lang w:val="en-US"/>
              </w:rPr>
              <w:t>Duration of study:</w:t>
            </w:r>
          </w:p>
        </w:tc>
        <w:tc>
          <w:tcPr>
            <w:tcW w:w="7229" w:type="dxa"/>
          </w:tcPr>
          <w:p w14:paraId="2F20B6EC" w14:textId="03229B55" w:rsidR="00E77FB7" w:rsidRPr="00B333A4" w:rsidRDefault="00A22256" w:rsidP="00E77FB7">
            <w:pPr>
              <w:ind w:left="0" w:firstLine="0"/>
              <w:rPr>
                <w:lang w:val="en-US"/>
              </w:rPr>
            </w:pPr>
            <w:r w:rsidRPr="00B333A4">
              <w:rPr>
                <w:lang w:val="en-US"/>
              </w:rPr>
              <w:t xml:space="preserve">4 </w:t>
            </w:r>
            <w:r w:rsidR="00B94D2F" w:rsidRPr="00B333A4">
              <w:rPr>
                <w:lang w:val="en-US"/>
              </w:rPr>
              <w:t>years</w:t>
            </w:r>
          </w:p>
        </w:tc>
      </w:tr>
      <w:tr w:rsidR="00E77FB7" w:rsidRPr="00B333A4" w14:paraId="0534E716" w14:textId="77777777" w:rsidTr="00A22256">
        <w:tc>
          <w:tcPr>
            <w:tcW w:w="2977" w:type="dxa"/>
          </w:tcPr>
          <w:p w14:paraId="10DB883F" w14:textId="41250718" w:rsidR="00E77FB7" w:rsidRPr="00B333A4" w:rsidRDefault="00B94D2F" w:rsidP="00E77FB7">
            <w:pPr>
              <w:ind w:left="0" w:firstLine="0"/>
              <w:rPr>
                <w:lang w:val="en-US"/>
              </w:rPr>
            </w:pPr>
            <w:r w:rsidRPr="00B333A4">
              <w:rPr>
                <w:lang w:val="en-US"/>
              </w:rPr>
              <w:t>Number of ECTS credits:</w:t>
            </w:r>
          </w:p>
        </w:tc>
        <w:tc>
          <w:tcPr>
            <w:tcW w:w="7229" w:type="dxa"/>
          </w:tcPr>
          <w:p w14:paraId="51069953" w14:textId="5B87B50D" w:rsidR="00E77FB7" w:rsidRPr="00B333A4" w:rsidRDefault="005273AC" w:rsidP="00E77FB7">
            <w:pPr>
              <w:ind w:left="0" w:firstLine="0"/>
              <w:rPr>
                <w:lang w:val="en-US"/>
              </w:rPr>
            </w:pPr>
            <w:r w:rsidRPr="00B333A4">
              <w:rPr>
                <w:lang w:val="en-US"/>
              </w:rPr>
              <w:t>58</w:t>
            </w:r>
          </w:p>
        </w:tc>
      </w:tr>
      <w:tr w:rsidR="00E77FB7" w:rsidRPr="00B333A4" w14:paraId="55F7DC75" w14:textId="77777777" w:rsidTr="00A22256">
        <w:tc>
          <w:tcPr>
            <w:tcW w:w="2977" w:type="dxa"/>
          </w:tcPr>
          <w:p w14:paraId="5991F9FA" w14:textId="35CE3CC0" w:rsidR="00E77FB7" w:rsidRPr="00B333A4" w:rsidRDefault="00B94D2F" w:rsidP="00E77FB7">
            <w:pPr>
              <w:ind w:left="0" w:firstLine="0"/>
              <w:rPr>
                <w:lang w:val="en-US"/>
              </w:rPr>
            </w:pPr>
            <w:r w:rsidRPr="00B333A4">
              <w:rPr>
                <w:lang w:val="en-US"/>
              </w:rPr>
              <w:t>Total number of teaching hours:</w:t>
            </w:r>
          </w:p>
        </w:tc>
        <w:tc>
          <w:tcPr>
            <w:tcW w:w="7229" w:type="dxa"/>
          </w:tcPr>
          <w:p w14:paraId="502FD47F" w14:textId="508683E8" w:rsidR="00E77FB7" w:rsidRPr="00B333A4" w:rsidRDefault="00B94D2F" w:rsidP="00E77FB7">
            <w:pPr>
              <w:ind w:left="0" w:firstLine="0"/>
              <w:rPr>
                <w:lang w:val="en-US"/>
              </w:rPr>
            </w:pPr>
            <w:r w:rsidRPr="00B333A4">
              <w:rPr>
                <w:lang w:val="en-US"/>
              </w:rPr>
              <w:t>395 (including 180 hours of professional practice)</w:t>
            </w:r>
          </w:p>
        </w:tc>
      </w:tr>
    </w:tbl>
    <w:p w14:paraId="36541520" w14:textId="77777777" w:rsidR="00E77FB7" w:rsidRPr="00B333A4" w:rsidRDefault="00E77FB7" w:rsidP="00E77FB7">
      <w:pPr>
        <w:rPr>
          <w:lang w:val="en-US"/>
        </w:rPr>
      </w:pPr>
    </w:p>
    <w:p w14:paraId="5D69A50C" w14:textId="77777777" w:rsidR="002256B0" w:rsidRPr="00B333A4" w:rsidRDefault="002256B0" w:rsidP="002256B0">
      <w:pPr>
        <w:rPr>
          <w:lang w:val="en-US"/>
        </w:rPr>
      </w:pPr>
    </w:p>
    <w:p w14:paraId="3B2A22BC" w14:textId="48C3C975" w:rsidR="00EA306D" w:rsidRPr="00B333A4" w:rsidRDefault="00DB1911" w:rsidP="005B6C11">
      <w:pPr>
        <w:pStyle w:val="Nagwek2"/>
        <w:ind w:left="-5"/>
        <w:rPr>
          <w:color w:val="auto"/>
          <w:lang w:val="en-US"/>
        </w:rPr>
      </w:pPr>
      <w:r w:rsidRPr="00B333A4">
        <w:rPr>
          <w:color w:val="auto"/>
          <w:lang w:val="en-US"/>
        </w:rPr>
        <w:t>Knowledge</w:t>
      </w:r>
    </w:p>
    <w:p w14:paraId="5A722FE4" w14:textId="7F4B1BED" w:rsidR="00541318" w:rsidRPr="00B333A4" w:rsidRDefault="00DB1911" w:rsidP="005B6C11">
      <w:pPr>
        <w:spacing w:after="0"/>
        <w:ind w:left="-5"/>
        <w:rPr>
          <w:color w:val="auto"/>
          <w:lang w:val="en-US"/>
        </w:rPr>
      </w:pPr>
      <w:r w:rsidRPr="00B333A4">
        <w:rPr>
          <w:color w:val="auto"/>
          <w:lang w:val="en-US"/>
        </w:rPr>
        <w:t>The doctoral student knows and understands:</w:t>
      </w:r>
    </w:p>
    <w:p w14:paraId="69A43124" w14:textId="706778A2" w:rsidR="00541318" w:rsidRPr="00B333A4" w:rsidRDefault="00935947" w:rsidP="005B6C11">
      <w:pPr>
        <w:tabs>
          <w:tab w:val="center" w:pos="1832"/>
          <w:tab w:val="right" w:pos="9087"/>
        </w:tabs>
        <w:spacing w:after="0"/>
        <w:ind w:left="0" w:firstLine="0"/>
        <w:jc w:val="left"/>
        <w:rPr>
          <w:color w:val="auto"/>
          <w:lang w:val="en-US"/>
        </w:rPr>
      </w:pPr>
      <w:r w:rsidRPr="00B333A4">
        <w:rPr>
          <w:noProof/>
          <w:color w:val="auto"/>
          <w:sz w:val="22"/>
          <w:lang w:val="en-US"/>
        </w:rPr>
        <mc:AlternateContent>
          <mc:Choice Requires="wpg">
            <w:drawing>
              <wp:anchor distT="0" distB="0" distL="114300" distR="114300" simplePos="0" relativeHeight="251658240" behindDoc="0" locked="0" layoutInCell="1" allowOverlap="1" wp14:anchorId="7C762ADD" wp14:editId="5C575F5D">
                <wp:simplePos x="0" y="0"/>
                <wp:positionH relativeFrom="page">
                  <wp:posOffset>540004</wp:posOffset>
                </wp:positionH>
                <wp:positionV relativeFrom="page">
                  <wp:posOffset>9997699</wp:posOffset>
                </wp:positionV>
                <wp:extent cx="6480049" cy="9525"/>
                <wp:effectExtent l="0" t="0" r="0" b="0"/>
                <wp:wrapTopAndBottom/>
                <wp:docPr id="24698" name="Group 24698"/>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182" name="Shape 182"/>
                        <wps:cNvSpPr/>
                        <wps:spPr>
                          <a:xfrm>
                            <a:off x="0" y="0"/>
                            <a:ext cx="6480049" cy="0"/>
                          </a:xfrm>
                          <a:custGeom>
                            <a:avLst/>
                            <a:gdLst/>
                            <a:ahLst/>
                            <a:cxnLst/>
                            <a:rect l="0" t="0" r="0" b="0"/>
                            <a:pathLst>
                              <a:path w="6480049">
                                <a:moveTo>
                                  <a:pt x="6480049"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698" style="width:510.24pt;height:0.75pt;position:absolute;mso-position-horizontal-relative:page;mso-position-horizontal:absolute;margin-left:42.52pt;mso-position-vertical-relative:page;margin-top:787.22pt;" coordsize="64800,95">
                <v:shape id="Shape 182" style="position:absolute;width:64800;height:0;left:0;top:0;" coordsize="6480049,0" path="m6480049,0l0,0">
                  <v:stroke weight="0.75pt" endcap="flat" joinstyle="miter" miterlimit="10" on="true" color="#aaaaaa"/>
                  <v:fill on="false" color="#000000" opacity="0"/>
                </v:shape>
                <w10:wrap type="topAndBottom"/>
              </v:group>
            </w:pict>
          </mc:Fallback>
        </mc:AlternateContent>
      </w:r>
      <w:r w:rsidR="00DB1911" w:rsidRPr="00B333A4">
        <w:rPr>
          <w:b/>
          <w:color w:val="auto"/>
          <w:lang w:val="en-US"/>
        </w:rPr>
        <w:t>Code</w:t>
      </w:r>
      <w:r w:rsidRPr="00B333A4">
        <w:rPr>
          <w:b/>
          <w:color w:val="auto"/>
          <w:lang w:val="en-US"/>
        </w:rPr>
        <w:tab/>
      </w:r>
      <w:r w:rsidR="00DB1911" w:rsidRPr="00B333A4">
        <w:rPr>
          <w:b/>
          <w:color w:val="auto"/>
          <w:lang w:val="en-US"/>
        </w:rPr>
        <w:t>Content</w:t>
      </w:r>
      <w:r w:rsidRPr="00B333A4">
        <w:rPr>
          <w:b/>
          <w:color w:val="auto"/>
          <w:lang w:val="en-US"/>
        </w:rPr>
        <w:tab/>
        <w:t>PRK</w:t>
      </w:r>
    </w:p>
    <w:tbl>
      <w:tblPr>
        <w:tblStyle w:val="Siatkatabelijasna"/>
        <w:tblW w:w="10205" w:type="dxa"/>
        <w:tblLook w:val="04A0" w:firstRow="1" w:lastRow="0" w:firstColumn="1" w:lastColumn="0" w:noHBand="0" w:noVBand="1"/>
      </w:tblPr>
      <w:tblGrid>
        <w:gridCol w:w="1606"/>
        <w:gridCol w:w="7143"/>
        <w:gridCol w:w="1456"/>
      </w:tblGrid>
      <w:tr w:rsidR="005B6C11" w:rsidRPr="00B333A4" w14:paraId="054F77C4" w14:textId="77777777" w:rsidTr="007070EB">
        <w:trPr>
          <w:trHeight w:val="759"/>
        </w:trPr>
        <w:tc>
          <w:tcPr>
            <w:tcW w:w="1606" w:type="dxa"/>
          </w:tcPr>
          <w:p w14:paraId="5AFE20D2" w14:textId="0C21655E" w:rsidR="00541318" w:rsidRPr="00B333A4" w:rsidRDefault="00CA6B08" w:rsidP="005B6C11">
            <w:pPr>
              <w:spacing w:after="0" w:line="259" w:lineRule="auto"/>
              <w:ind w:left="75" w:firstLine="0"/>
              <w:jc w:val="left"/>
              <w:rPr>
                <w:color w:val="auto"/>
                <w:lang w:val="en-US"/>
              </w:rPr>
            </w:pPr>
            <w:bookmarkStart w:id="0" w:name="_Hlk194482173"/>
            <w:r w:rsidRPr="00B333A4">
              <w:rPr>
                <w:b/>
                <w:color w:val="auto"/>
                <w:lang w:val="en-US"/>
              </w:rPr>
              <w:t>EK</w:t>
            </w:r>
            <w:r w:rsidR="00935947" w:rsidRPr="00B333A4">
              <w:rPr>
                <w:b/>
                <w:color w:val="auto"/>
                <w:lang w:val="en-US"/>
              </w:rPr>
              <w:t>_W01</w:t>
            </w:r>
            <w:bookmarkEnd w:id="0"/>
          </w:p>
        </w:tc>
        <w:tc>
          <w:tcPr>
            <w:tcW w:w="7143" w:type="dxa"/>
          </w:tcPr>
          <w:p w14:paraId="623E03F6" w14:textId="663C3810" w:rsidR="00541318" w:rsidRPr="00B333A4" w:rsidRDefault="00DB1911" w:rsidP="005B6C11">
            <w:pPr>
              <w:spacing w:after="0" w:line="259" w:lineRule="auto"/>
              <w:ind w:left="0" w:firstLine="0"/>
              <w:jc w:val="left"/>
              <w:rPr>
                <w:color w:val="auto"/>
                <w:lang w:val="en-US"/>
              </w:rPr>
            </w:pPr>
            <w:r w:rsidRPr="00B333A4">
              <w:rPr>
                <w:color w:val="auto"/>
                <w:lang w:val="en-US"/>
              </w:rPr>
              <w:t>The doctoral student knows and understands methodology of scientific research covering theoretical foundations and general issues relevant to medical, pharmaceutical, and health sciences taught at the doctoral school.</w:t>
            </w:r>
          </w:p>
        </w:tc>
        <w:tc>
          <w:tcPr>
            <w:tcW w:w="1456" w:type="dxa"/>
          </w:tcPr>
          <w:p w14:paraId="002ACEE3" w14:textId="77777777" w:rsidR="00541318" w:rsidRPr="00B333A4" w:rsidRDefault="00935947" w:rsidP="005B6C11">
            <w:pPr>
              <w:spacing w:after="0" w:line="259" w:lineRule="auto"/>
              <w:ind w:left="0" w:firstLine="0"/>
              <w:jc w:val="left"/>
              <w:rPr>
                <w:color w:val="auto"/>
                <w:lang w:val="en-US"/>
              </w:rPr>
            </w:pPr>
            <w:bookmarkStart w:id="1" w:name="_Hlk194482147"/>
            <w:r w:rsidRPr="00B333A4">
              <w:rPr>
                <w:color w:val="auto"/>
                <w:lang w:val="en-US"/>
              </w:rPr>
              <w:t>P8S_WG</w:t>
            </w:r>
            <w:bookmarkEnd w:id="1"/>
          </w:p>
        </w:tc>
      </w:tr>
      <w:tr w:rsidR="005B6C11" w:rsidRPr="00B333A4" w14:paraId="3D2D9B53" w14:textId="77777777" w:rsidTr="007070EB">
        <w:trPr>
          <w:trHeight w:val="759"/>
        </w:trPr>
        <w:tc>
          <w:tcPr>
            <w:tcW w:w="1606" w:type="dxa"/>
          </w:tcPr>
          <w:p w14:paraId="54B24E81" w14:textId="75234D71" w:rsidR="00541318" w:rsidRPr="00B333A4" w:rsidRDefault="00CA6B08" w:rsidP="005B6C11">
            <w:pPr>
              <w:spacing w:after="0" w:line="259" w:lineRule="auto"/>
              <w:ind w:left="75" w:firstLine="0"/>
              <w:jc w:val="left"/>
              <w:rPr>
                <w:color w:val="auto"/>
                <w:lang w:val="en-US"/>
              </w:rPr>
            </w:pPr>
            <w:bookmarkStart w:id="2" w:name="_Hlk194482282"/>
            <w:r w:rsidRPr="00B333A4">
              <w:rPr>
                <w:b/>
                <w:color w:val="auto"/>
                <w:lang w:val="en-US"/>
              </w:rPr>
              <w:t>EK</w:t>
            </w:r>
            <w:r w:rsidR="00935947" w:rsidRPr="00B333A4">
              <w:rPr>
                <w:b/>
                <w:color w:val="auto"/>
                <w:lang w:val="en-US"/>
              </w:rPr>
              <w:t>_W02</w:t>
            </w:r>
            <w:bookmarkEnd w:id="2"/>
          </w:p>
        </w:tc>
        <w:tc>
          <w:tcPr>
            <w:tcW w:w="7143" w:type="dxa"/>
          </w:tcPr>
          <w:p w14:paraId="577A8AD5" w14:textId="4270CD4A" w:rsidR="00541318" w:rsidRPr="00B333A4" w:rsidRDefault="00DB1911" w:rsidP="005B6C11">
            <w:pPr>
              <w:spacing w:after="0" w:line="259" w:lineRule="auto"/>
              <w:ind w:left="0" w:firstLine="0"/>
              <w:jc w:val="left"/>
              <w:rPr>
                <w:color w:val="auto"/>
                <w:lang w:val="en-US"/>
              </w:rPr>
            </w:pPr>
            <w:bookmarkStart w:id="3" w:name="_Hlk194482263"/>
            <w:r w:rsidRPr="00B333A4">
              <w:rPr>
                <w:color w:val="auto"/>
                <w:lang w:val="en-US"/>
              </w:rPr>
              <w:t xml:space="preserve">The doctoral student knows and understands </w:t>
            </w:r>
            <w:bookmarkEnd w:id="3"/>
            <w:r w:rsidRPr="00B333A4">
              <w:rPr>
                <w:color w:val="auto"/>
                <w:lang w:val="en-US"/>
              </w:rPr>
              <w:t>methodology of scientific research including selected specific issues relevant to the discipline in which the dissertation is prepared, enabling a revision of existing paradigms.</w:t>
            </w:r>
          </w:p>
        </w:tc>
        <w:tc>
          <w:tcPr>
            <w:tcW w:w="1456" w:type="dxa"/>
          </w:tcPr>
          <w:p w14:paraId="132CEA85"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P8S_WG</w:t>
            </w:r>
          </w:p>
        </w:tc>
      </w:tr>
      <w:tr w:rsidR="005B6C11" w:rsidRPr="00B333A4" w14:paraId="695EA3BB" w14:textId="77777777" w:rsidTr="007070EB">
        <w:trPr>
          <w:trHeight w:val="561"/>
        </w:trPr>
        <w:tc>
          <w:tcPr>
            <w:tcW w:w="1606" w:type="dxa"/>
          </w:tcPr>
          <w:p w14:paraId="19ACA309" w14:textId="61EF9822" w:rsidR="00541318" w:rsidRPr="00B333A4" w:rsidRDefault="00CA6B08" w:rsidP="005B6C11">
            <w:pPr>
              <w:spacing w:after="0" w:line="259" w:lineRule="auto"/>
              <w:ind w:left="75" w:firstLine="0"/>
              <w:jc w:val="left"/>
              <w:rPr>
                <w:color w:val="auto"/>
                <w:lang w:val="en-US"/>
              </w:rPr>
            </w:pPr>
            <w:bookmarkStart w:id="4" w:name="_Hlk194482570"/>
            <w:r w:rsidRPr="00B333A4">
              <w:rPr>
                <w:b/>
                <w:color w:val="auto"/>
                <w:lang w:val="en-US"/>
              </w:rPr>
              <w:t>EK</w:t>
            </w:r>
            <w:r w:rsidR="00935947" w:rsidRPr="00B333A4">
              <w:rPr>
                <w:b/>
                <w:color w:val="auto"/>
                <w:lang w:val="en-US"/>
              </w:rPr>
              <w:t>_W03</w:t>
            </w:r>
            <w:bookmarkEnd w:id="4"/>
          </w:p>
        </w:tc>
        <w:tc>
          <w:tcPr>
            <w:tcW w:w="7143" w:type="dxa"/>
          </w:tcPr>
          <w:p w14:paraId="0EF7489E" w14:textId="1168033B" w:rsidR="00541318" w:rsidRPr="00B333A4" w:rsidRDefault="00DB1911" w:rsidP="005B6C11">
            <w:pPr>
              <w:spacing w:after="0" w:line="259" w:lineRule="auto"/>
              <w:ind w:left="0" w:firstLine="0"/>
              <w:jc w:val="left"/>
              <w:rPr>
                <w:color w:val="auto"/>
                <w:lang w:val="en-US"/>
              </w:rPr>
            </w:pPr>
            <w:bookmarkStart w:id="5" w:name="_Hlk194482555"/>
            <w:r w:rsidRPr="00B333A4">
              <w:rPr>
                <w:color w:val="auto"/>
                <w:lang w:val="en-US"/>
              </w:rPr>
              <w:t xml:space="preserve">The doctoral student knows and understands </w:t>
            </w:r>
            <w:bookmarkEnd w:id="5"/>
            <w:r w:rsidRPr="00B333A4">
              <w:rPr>
                <w:color w:val="auto"/>
                <w:lang w:val="en-US"/>
              </w:rPr>
              <w:t>economic, legal, and ethical conditions of research activity and its aspects.</w:t>
            </w:r>
          </w:p>
        </w:tc>
        <w:tc>
          <w:tcPr>
            <w:tcW w:w="1456" w:type="dxa"/>
          </w:tcPr>
          <w:p w14:paraId="3FA99FA7" w14:textId="77777777" w:rsidR="00541318" w:rsidRPr="00B333A4" w:rsidRDefault="00935947" w:rsidP="005B6C11">
            <w:pPr>
              <w:spacing w:after="0" w:line="259" w:lineRule="auto"/>
              <w:ind w:left="0" w:firstLine="0"/>
              <w:jc w:val="left"/>
              <w:rPr>
                <w:color w:val="auto"/>
                <w:lang w:val="en-US"/>
              </w:rPr>
            </w:pPr>
            <w:bookmarkStart w:id="6" w:name="_Hlk194482509"/>
            <w:r w:rsidRPr="00B333A4">
              <w:rPr>
                <w:color w:val="auto"/>
                <w:lang w:val="en-US"/>
              </w:rPr>
              <w:t>P8S_WK</w:t>
            </w:r>
            <w:bookmarkEnd w:id="6"/>
          </w:p>
        </w:tc>
      </w:tr>
      <w:tr w:rsidR="005B6C11" w:rsidRPr="00B333A4" w14:paraId="2F839FF0" w14:textId="77777777" w:rsidTr="007070EB">
        <w:trPr>
          <w:trHeight w:val="363"/>
        </w:trPr>
        <w:tc>
          <w:tcPr>
            <w:tcW w:w="1606" w:type="dxa"/>
          </w:tcPr>
          <w:p w14:paraId="6EBC2382" w14:textId="4F8A158B" w:rsidR="00541318" w:rsidRPr="00B333A4" w:rsidRDefault="00CA6B08" w:rsidP="005B6C11">
            <w:pPr>
              <w:spacing w:after="0" w:line="259" w:lineRule="auto"/>
              <w:ind w:left="75" w:firstLine="0"/>
              <w:jc w:val="left"/>
              <w:rPr>
                <w:color w:val="auto"/>
                <w:lang w:val="en-US"/>
              </w:rPr>
            </w:pPr>
            <w:bookmarkStart w:id="7" w:name="_Hlk194482876"/>
            <w:bookmarkStart w:id="8" w:name="_Hlk194482856"/>
            <w:r w:rsidRPr="00B333A4">
              <w:rPr>
                <w:b/>
                <w:color w:val="auto"/>
                <w:lang w:val="en-US"/>
              </w:rPr>
              <w:t>EK</w:t>
            </w:r>
            <w:r w:rsidR="00935947" w:rsidRPr="00B333A4">
              <w:rPr>
                <w:b/>
                <w:color w:val="auto"/>
                <w:lang w:val="en-US"/>
              </w:rPr>
              <w:t>_W04</w:t>
            </w:r>
            <w:bookmarkEnd w:id="7"/>
          </w:p>
        </w:tc>
        <w:tc>
          <w:tcPr>
            <w:tcW w:w="7143" w:type="dxa"/>
          </w:tcPr>
          <w:p w14:paraId="42AB259E" w14:textId="020CE9E7" w:rsidR="00541318" w:rsidRPr="00B333A4" w:rsidRDefault="00DB1911" w:rsidP="005B6C11">
            <w:pPr>
              <w:spacing w:after="0" w:line="259" w:lineRule="auto"/>
              <w:ind w:left="0" w:firstLine="0"/>
              <w:jc w:val="left"/>
              <w:rPr>
                <w:color w:val="auto"/>
                <w:lang w:val="en-US"/>
              </w:rPr>
            </w:pPr>
            <w:r w:rsidRPr="00B333A4">
              <w:rPr>
                <w:color w:val="auto"/>
                <w:lang w:val="en-US"/>
              </w:rPr>
              <w:t>The doctoral student has knowledge of transfer and commercialization of research results.</w:t>
            </w:r>
          </w:p>
        </w:tc>
        <w:tc>
          <w:tcPr>
            <w:tcW w:w="1456" w:type="dxa"/>
          </w:tcPr>
          <w:p w14:paraId="3ACEEDC0"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P8S_WK</w:t>
            </w:r>
          </w:p>
        </w:tc>
      </w:tr>
      <w:tr w:rsidR="005B6C11" w:rsidRPr="00B333A4" w14:paraId="6BCDFA93" w14:textId="77777777" w:rsidTr="007070EB">
        <w:trPr>
          <w:trHeight w:val="561"/>
        </w:trPr>
        <w:tc>
          <w:tcPr>
            <w:tcW w:w="1606" w:type="dxa"/>
          </w:tcPr>
          <w:p w14:paraId="679B9513" w14:textId="0731FB1D" w:rsidR="00541318" w:rsidRPr="00B333A4" w:rsidRDefault="00CA6B08" w:rsidP="005B6C11">
            <w:pPr>
              <w:spacing w:after="0" w:line="259" w:lineRule="auto"/>
              <w:ind w:left="75" w:firstLine="0"/>
              <w:jc w:val="left"/>
              <w:rPr>
                <w:color w:val="auto"/>
                <w:lang w:val="en-US"/>
              </w:rPr>
            </w:pPr>
            <w:bookmarkStart w:id="9" w:name="_Hlk194483119"/>
            <w:bookmarkEnd w:id="8"/>
            <w:r w:rsidRPr="00B333A4">
              <w:rPr>
                <w:b/>
                <w:color w:val="auto"/>
                <w:lang w:val="en-US"/>
              </w:rPr>
              <w:t>EK</w:t>
            </w:r>
            <w:r w:rsidR="00935947" w:rsidRPr="00B333A4">
              <w:rPr>
                <w:b/>
                <w:color w:val="auto"/>
                <w:lang w:val="en-US"/>
              </w:rPr>
              <w:t>_W05</w:t>
            </w:r>
            <w:bookmarkEnd w:id="9"/>
          </w:p>
        </w:tc>
        <w:tc>
          <w:tcPr>
            <w:tcW w:w="7143" w:type="dxa"/>
          </w:tcPr>
          <w:p w14:paraId="56B2E067" w14:textId="343556C5" w:rsidR="00541318" w:rsidRPr="00B333A4" w:rsidRDefault="00F00E9F" w:rsidP="005B6C11">
            <w:pPr>
              <w:spacing w:after="0" w:line="259" w:lineRule="auto"/>
              <w:ind w:left="0" w:firstLine="0"/>
              <w:jc w:val="left"/>
              <w:rPr>
                <w:color w:val="auto"/>
                <w:lang w:val="en-US"/>
              </w:rPr>
            </w:pPr>
            <w:r w:rsidRPr="00B333A4">
              <w:rPr>
                <w:color w:val="auto"/>
                <w:lang w:val="en-US"/>
              </w:rPr>
              <w:t>The doctoral student knows and understands the basics of obtaining research projects: sources of funding and applicable procedures (grant application, project review).</w:t>
            </w:r>
          </w:p>
        </w:tc>
        <w:tc>
          <w:tcPr>
            <w:tcW w:w="1456" w:type="dxa"/>
          </w:tcPr>
          <w:p w14:paraId="2757BBD7"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P8S_WG</w:t>
            </w:r>
          </w:p>
        </w:tc>
      </w:tr>
      <w:tr w:rsidR="005B6C11" w:rsidRPr="00B333A4" w14:paraId="080359CC" w14:textId="77777777" w:rsidTr="007070EB">
        <w:trPr>
          <w:trHeight w:val="957"/>
        </w:trPr>
        <w:tc>
          <w:tcPr>
            <w:tcW w:w="1606" w:type="dxa"/>
          </w:tcPr>
          <w:p w14:paraId="5812C094" w14:textId="4B9EDC39" w:rsidR="00541318" w:rsidRPr="00B333A4" w:rsidRDefault="00CA6B08" w:rsidP="005B6C11">
            <w:pPr>
              <w:spacing w:after="0" w:line="259" w:lineRule="auto"/>
              <w:ind w:left="75" w:firstLine="0"/>
              <w:jc w:val="left"/>
              <w:rPr>
                <w:color w:val="auto"/>
                <w:lang w:val="en-US"/>
              </w:rPr>
            </w:pPr>
            <w:bookmarkStart w:id="10" w:name="_Hlk194483366"/>
            <w:r w:rsidRPr="00B333A4">
              <w:rPr>
                <w:b/>
                <w:color w:val="auto"/>
                <w:lang w:val="en-US"/>
              </w:rPr>
              <w:t>EK</w:t>
            </w:r>
            <w:r w:rsidR="00935947" w:rsidRPr="00B333A4">
              <w:rPr>
                <w:b/>
                <w:color w:val="auto"/>
                <w:lang w:val="en-US"/>
              </w:rPr>
              <w:t>_W06</w:t>
            </w:r>
            <w:bookmarkEnd w:id="10"/>
          </w:p>
        </w:tc>
        <w:tc>
          <w:tcPr>
            <w:tcW w:w="7143" w:type="dxa"/>
          </w:tcPr>
          <w:p w14:paraId="6272CC40" w14:textId="05B8EAB2" w:rsidR="00541318" w:rsidRPr="00B333A4" w:rsidRDefault="00F00E9F" w:rsidP="005B6C11">
            <w:pPr>
              <w:spacing w:after="0" w:line="259" w:lineRule="auto"/>
              <w:ind w:left="0" w:firstLine="0"/>
              <w:jc w:val="left"/>
              <w:rPr>
                <w:color w:val="auto"/>
                <w:lang w:val="en-US"/>
              </w:rPr>
            </w:pPr>
            <w:r w:rsidRPr="00B333A4">
              <w:rPr>
                <w:color w:val="auto"/>
                <w:lang w:val="en-US"/>
              </w:rPr>
              <w:t xml:space="preserve">The doctoral student knows and understands the principles of disseminating scientific results, including open access, and the basic principles of transferring knowledge to the economic and social sphere, including commercialization of research results and associated know-how. </w:t>
            </w:r>
          </w:p>
        </w:tc>
        <w:tc>
          <w:tcPr>
            <w:tcW w:w="1456" w:type="dxa"/>
          </w:tcPr>
          <w:p w14:paraId="69128EF6" w14:textId="103D8ADD" w:rsidR="001B331D" w:rsidRPr="00B333A4" w:rsidRDefault="001B331D" w:rsidP="005B6C11">
            <w:pPr>
              <w:spacing w:after="0" w:line="259" w:lineRule="auto"/>
              <w:ind w:left="0" w:firstLine="0"/>
              <w:jc w:val="left"/>
              <w:rPr>
                <w:color w:val="auto"/>
                <w:lang w:val="en-US"/>
              </w:rPr>
            </w:pPr>
            <w:r w:rsidRPr="00B333A4">
              <w:rPr>
                <w:color w:val="auto"/>
                <w:lang w:val="en-US"/>
              </w:rPr>
              <w:t>PBS_WG</w:t>
            </w:r>
          </w:p>
        </w:tc>
      </w:tr>
      <w:tr w:rsidR="005B6C11" w:rsidRPr="00B333A4" w14:paraId="11C3FFF6" w14:textId="77777777" w:rsidTr="007070EB">
        <w:trPr>
          <w:trHeight w:val="561"/>
        </w:trPr>
        <w:tc>
          <w:tcPr>
            <w:tcW w:w="1606" w:type="dxa"/>
          </w:tcPr>
          <w:p w14:paraId="0398A634" w14:textId="6D69BF8F" w:rsidR="00541318" w:rsidRPr="00B333A4" w:rsidRDefault="00CA6B08" w:rsidP="005B6C11">
            <w:pPr>
              <w:spacing w:after="0" w:line="259" w:lineRule="auto"/>
              <w:ind w:left="75" w:firstLine="0"/>
              <w:jc w:val="left"/>
              <w:rPr>
                <w:color w:val="auto"/>
                <w:lang w:val="en-US"/>
              </w:rPr>
            </w:pPr>
            <w:bookmarkStart w:id="11" w:name="_Hlk194483494"/>
            <w:r w:rsidRPr="00B333A4">
              <w:rPr>
                <w:b/>
                <w:color w:val="auto"/>
                <w:lang w:val="en-US"/>
              </w:rPr>
              <w:t>EK</w:t>
            </w:r>
            <w:r w:rsidR="00935947" w:rsidRPr="00B333A4">
              <w:rPr>
                <w:b/>
                <w:color w:val="auto"/>
                <w:lang w:val="en-US"/>
              </w:rPr>
              <w:t>_W07</w:t>
            </w:r>
            <w:bookmarkEnd w:id="11"/>
          </w:p>
        </w:tc>
        <w:tc>
          <w:tcPr>
            <w:tcW w:w="7143" w:type="dxa"/>
          </w:tcPr>
          <w:p w14:paraId="122CCA1F" w14:textId="3D66AD83" w:rsidR="00541318" w:rsidRPr="00B333A4" w:rsidRDefault="00F00E9F" w:rsidP="005B6C11">
            <w:pPr>
              <w:spacing w:after="0" w:line="259" w:lineRule="auto"/>
              <w:ind w:left="0" w:firstLine="0"/>
              <w:jc w:val="left"/>
              <w:rPr>
                <w:color w:val="auto"/>
                <w:lang w:val="en-US"/>
              </w:rPr>
            </w:pPr>
            <w:r w:rsidRPr="00B333A4">
              <w:rPr>
                <w:color w:val="auto"/>
                <w:lang w:val="en-US"/>
              </w:rPr>
              <w:t>The doctoral student knows and understands modern concepts, methods, and tools for conducting educational or training activities.</w:t>
            </w:r>
          </w:p>
        </w:tc>
        <w:tc>
          <w:tcPr>
            <w:tcW w:w="1456" w:type="dxa"/>
          </w:tcPr>
          <w:p w14:paraId="5B52C7B3"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P8S_WK</w:t>
            </w:r>
          </w:p>
        </w:tc>
      </w:tr>
      <w:tr w:rsidR="005B6C11" w:rsidRPr="00B333A4" w14:paraId="00A6D8CC" w14:textId="77777777" w:rsidTr="007070EB">
        <w:trPr>
          <w:trHeight w:val="759"/>
        </w:trPr>
        <w:tc>
          <w:tcPr>
            <w:tcW w:w="1606" w:type="dxa"/>
          </w:tcPr>
          <w:p w14:paraId="273F435B" w14:textId="0D855BD5" w:rsidR="00541318" w:rsidRPr="00B333A4" w:rsidRDefault="00CA6B08" w:rsidP="005B6C11">
            <w:pPr>
              <w:spacing w:after="0" w:line="259" w:lineRule="auto"/>
              <w:ind w:left="75" w:firstLine="0"/>
              <w:jc w:val="left"/>
              <w:rPr>
                <w:color w:val="auto"/>
                <w:lang w:val="en-US"/>
              </w:rPr>
            </w:pPr>
            <w:bookmarkStart w:id="12" w:name="_Hlk194483755"/>
            <w:r w:rsidRPr="00B333A4">
              <w:rPr>
                <w:b/>
                <w:color w:val="auto"/>
                <w:lang w:val="en-US"/>
              </w:rPr>
              <w:t>EK</w:t>
            </w:r>
            <w:r w:rsidR="00935947" w:rsidRPr="00B333A4">
              <w:rPr>
                <w:b/>
                <w:color w:val="auto"/>
                <w:lang w:val="en-US"/>
              </w:rPr>
              <w:t>_W08</w:t>
            </w:r>
            <w:bookmarkEnd w:id="12"/>
          </w:p>
        </w:tc>
        <w:tc>
          <w:tcPr>
            <w:tcW w:w="7143" w:type="dxa"/>
          </w:tcPr>
          <w:p w14:paraId="4107BC5F" w14:textId="2830EA36" w:rsidR="00541318" w:rsidRPr="00B333A4" w:rsidRDefault="00F00E9F" w:rsidP="005B6C11">
            <w:pPr>
              <w:spacing w:after="0" w:line="259" w:lineRule="auto"/>
              <w:ind w:left="0" w:firstLine="0"/>
              <w:jc w:val="left"/>
              <w:rPr>
                <w:color w:val="auto"/>
                <w:lang w:val="en-US"/>
              </w:rPr>
            </w:pPr>
            <w:r w:rsidRPr="00B333A4">
              <w:rPr>
                <w:color w:val="auto"/>
                <w:lang w:val="en-US"/>
              </w:rPr>
              <w:t>The doctoral student knows and understands global scientific achievements, including theoretical foundations, general issues, and selected specific issues relevant to the discipline in which the doctoral dissertation is being prepared</w:t>
            </w:r>
          </w:p>
        </w:tc>
        <w:tc>
          <w:tcPr>
            <w:tcW w:w="1456" w:type="dxa"/>
          </w:tcPr>
          <w:p w14:paraId="60D258D5"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P8S_WG</w:t>
            </w:r>
          </w:p>
        </w:tc>
      </w:tr>
      <w:tr w:rsidR="005B6C11" w:rsidRPr="00B333A4" w14:paraId="4A852551" w14:textId="77777777" w:rsidTr="007070EB">
        <w:trPr>
          <w:trHeight w:val="561"/>
        </w:trPr>
        <w:tc>
          <w:tcPr>
            <w:tcW w:w="1606" w:type="dxa"/>
          </w:tcPr>
          <w:p w14:paraId="1BD7AF6D" w14:textId="122D4B8D" w:rsidR="00541318" w:rsidRPr="00B333A4" w:rsidRDefault="00CA6B08" w:rsidP="005B6C11">
            <w:pPr>
              <w:spacing w:after="0" w:line="259" w:lineRule="auto"/>
              <w:ind w:left="75" w:firstLine="0"/>
              <w:jc w:val="left"/>
              <w:rPr>
                <w:color w:val="auto"/>
                <w:lang w:val="en-US"/>
              </w:rPr>
            </w:pPr>
            <w:bookmarkStart w:id="13" w:name="_Hlk194483912"/>
            <w:bookmarkStart w:id="14" w:name="_Hlk194483900"/>
            <w:r w:rsidRPr="00B333A4">
              <w:rPr>
                <w:b/>
                <w:color w:val="auto"/>
                <w:lang w:val="en-US"/>
              </w:rPr>
              <w:t>EK</w:t>
            </w:r>
            <w:r w:rsidR="00935947" w:rsidRPr="00B333A4">
              <w:rPr>
                <w:b/>
                <w:color w:val="auto"/>
                <w:lang w:val="en-US"/>
              </w:rPr>
              <w:t>_W09</w:t>
            </w:r>
            <w:bookmarkEnd w:id="13"/>
          </w:p>
        </w:tc>
        <w:tc>
          <w:tcPr>
            <w:tcW w:w="7143" w:type="dxa"/>
          </w:tcPr>
          <w:p w14:paraId="3C71AD9C" w14:textId="02E987FC" w:rsidR="00541318" w:rsidRPr="00B333A4" w:rsidRDefault="00F00E9F" w:rsidP="005B6C11">
            <w:pPr>
              <w:spacing w:after="0" w:line="259" w:lineRule="auto"/>
              <w:ind w:left="0" w:firstLine="0"/>
              <w:jc w:val="left"/>
              <w:rPr>
                <w:color w:val="auto"/>
                <w:lang w:val="en-US"/>
              </w:rPr>
            </w:pPr>
            <w:r w:rsidRPr="00B333A4">
              <w:rPr>
                <w:color w:val="auto"/>
                <w:lang w:val="en-US"/>
              </w:rPr>
              <w:t>The doctoral student knows and understands the main developmental trends of the scientific disciplines essential for education in the field of medical, pharmaceutical, and health sciences</w:t>
            </w:r>
          </w:p>
        </w:tc>
        <w:tc>
          <w:tcPr>
            <w:tcW w:w="1456" w:type="dxa"/>
          </w:tcPr>
          <w:p w14:paraId="701E03D0"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P8S_WG</w:t>
            </w:r>
          </w:p>
        </w:tc>
      </w:tr>
      <w:tr w:rsidR="005B6C11" w:rsidRPr="00B333A4" w14:paraId="09306CD9" w14:textId="77777777" w:rsidTr="007070EB">
        <w:trPr>
          <w:trHeight w:val="561"/>
        </w:trPr>
        <w:tc>
          <w:tcPr>
            <w:tcW w:w="1606" w:type="dxa"/>
          </w:tcPr>
          <w:p w14:paraId="70F57DD9" w14:textId="27992309" w:rsidR="00541318" w:rsidRPr="00B333A4" w:rsidRDefault="00CA6B08" w:rsidP="005B6C11">
            <w:pPr>
              <w:spacing w:after="0" w:line="259" w:lineRule="auto"/>
              <w:ind w:left="75" w:firstLine="0"/>
              <w:jc w:val="left"/>
              <w:rPr>
                <w:color w:val="auto"/>
                <w:lang w:val="en-US"/>
              </w:rPr>
            </w:pPr>
            <w:bookmarkStart w:id="15" w:name="_Hlk194484064"/>
            <w:bookmarkEnd w:id="14"/>
            <w:r w:rsidRPr="00B333A4">
              <w:rPr>
                <w:b/>
                <w:color w:val="auto"/>
                <w:lang w:val="en-US"/>
              </w:rPr>
              <w:t>EK</w:t>
            </w:r>
            <w:r w:rsidR="00935947" w:rsidRPr="00B333A4">
              <w:rPr>
                <w:b/>
                <w:color w:val="auto"/>
                <w:lang w:val="en-US"/>
              </w:rPr>
              <w:t>_W10</w:t>
            </w:r>
            <w:bookmarkEnd w:id="15"/>
          </w:p>
        </w:tc>
        <w:tc>
          <w:tcPr>
            <w:tcW w:w="7143" w:type="dxa"/>
          </w:tcPr>
          <w:p w14:paraId="14E9DD7A" w14:textId="6E65FB63" w:rsidR="00541318" w:rsidRPr="00B333A4" w:rsidRDefault="00F00E9F" w:rsidP="005B6C11">
            <w:pPr>
              <w:spacing w:after="0" w:line="259" w:lineRule="auto"/>
              <w:ind w:left="0" w:firstLine="0"/>
              <w:jc w:val="left"/>
              <w:rPr>
                <w:color w:val="auto"/>
                <w:lang w:val="en-US"/>
              </w:rPr>
            </w:pPr>
            <w:r w:rsidRPr="00B333A4">
              <w:rPr>
                <w:color w:val="auto"/>
                <w:lang w:val="en-US"/>
              </w:rPr>
              <w:t>The doctoral student knows and understands selected paradigms of the scientific discipline in which the doctoral project is being conducted.</w:t>
            </w:r>
          </w:p>
        </w:tc>
        <w:tc>
          <w:tcPr>
            <w:tcW w:w="1456" w:type="dxa"/>
          </w:tcPr>
          <w:p w14:paraId="6AE25DAC"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P8S_WG</w:t>
            </w:r>
          </w:p>
        </w:tc>
      </w:tr>
      <w:tr w:rsidR="005B6C11" w:rsidRPr="00B333A4" w14:paraId="753ADB34" w14:textId="77777777" w:rsidTr="007070EB">
        <w:trPr>
          <w:trHeight w:val="561"/>
        </w:trPr>
        <w:tc>
          <w:tcPr>
            <w:tcW w:w="1606" w:type="dxa"/>
          </w:tcPr>
          <w:p w14:paraId="21CC80E6" w14:textId="4CAE538D" w:rsidR="00541318" w:rsidRPr="00B333A4" w:rsidRDefault="00CA6B08" w:rsidP="005B6C11">
            <w:pPr>
              <w:spacing w:after="0" w:line="259" w:lineRule="auto"/>
              <w:ind w:left="75" w:firstLine="0"/>
              <w:jc w:val="left"/>
              <w:rPr>
                <w:color w:val="auto"/>
                <w:lang w:val="en-US"/>
              </w:rPr>
            </w:pPr>
            <w:bookmarkStart w:id="16" w:name="_Hlk194484160"/>
            <w:r w:rsidRPr="00B333A4">
              <w:rPr>
                <w:b/>
                <w:color w:val="auto"/>
                <w:lang w:val="en-US"/>
              </w:rPr>
              <w:t>EK</w:t>
            </w:r>
            <w:r w:rsidR="00935947" w:rsidRPr="00B333A4">
              <w:rPr>
                <w:b/>
                <w:color w:val="auto"/>
                <w:lang w:val="en-US"/>
              </w:rPr>
              <w:t>_W11</w:t>
            </w:r>
            <w:bookmarkEnd w:id="16"/>
          </w:p>
        </w:tc>
        <w:tc>
          <w:tcPr>
            <w:tcW w:w="7143" w:type="dxa"/>
          </w:tcPr>
          <w:p w14:paraId="3D79B6A5" w14:textId="00FC0F3E" w:rsidR="00541318" w:rsidRPr="00B333A4" w:rsidRDefault="00F00E9F" w:rsidP="005B6C11">
            <w:pPr>
              <w:spacing w:after="0" w:line="259" w:lineRule="auto"/>
              <w:ind w:left="0" w:firstLine="0"/>
              <w:jc w:val="left"/>
              <w:rPr>
                <w:color w:val="auto"/>
                <w:lang w:val="en-US"/>
              </w:rPr>
            </w:pPr>
            <w:r w:rsidRPr="00B333A4">
              <w:rPr>
                <w:color w:val="auto"/>
                <w:lang w:val="en-US"/>
              </w:rPr>
              <w:t>The doctoral student knows and understands the basic rights and responsibilities in the area of safety and hygiene of education, and the rules applicable during classes</w:t>
            </w:r>
          </w:p>
        </w:tc>
        <w:tc>
          <w:tcPr>
            <w:tcW w:w="1456" w:type="dxa"/>
          </w:tcPr>
          <w:p w14:paraId="0160AF89"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P8S_WK</w:t>
            </w:r>
          </w:p>
        </w:tc>
      </w:tr>
      <w:tr w:rsidR="005B6C11" w:rsidRPr="00B333A4" w14:paraId="0D0890F8" w14:textId="77777777" w:rsidTr="007070EB">
        <w:trPr>
          <w:trHeight w:val="759"/>
        </w:trPr>
        <w:tc>
          <w:tcPr>
            <w:tcW w:w="1606" w:type="dxa"/>
          </w:tcPr>
          <w:p w14:paraId="6DF8622F" w14:textId="58F778A7" w:rsidR="00541318" w:rsidRPr="00B333A4" w:rsidRDefault="00CA6B08" w:rsidP="005B6C11">
            <w:pPr>
              <w:spacing w:after="0" w:line="259" w:lineRule="auto"/>
              <w:ind w:left="75" w:firstLine="0"/>
              <w:jc w:val="left"/>
              <w:rPr>
                <w:color w:val="auto"/>
                <w:lang w:val="en-US"/>
              </w:rPr>
            </w:pPr>
            <w:bookmarkStart w:id="17" w:name="_Hlk194484361"/>
            <w:r w:rsidRPr="00B333A4">
              <w:rPr>
                <w:b/>
                <w:color w:val="auto"/>
                <w:lang w:val="en-US"/>
              </w:rPr>
              <w:t>EK</w:t>
            </w:r>
            <w:r w:rsidR="00935947" w:rsidRPr="00B333A4">
              <w:rPr>
                <w:b/>
                <w:color w:val="auto"/>
                <w:lang w:val="en-US"/>
              </w:rPr>
              <w:t>_W12</w:t>
            </w:r>
            <w:bookmarkEnd w:id="17"/>
          </w:p>
        </w:tc>
        <w:tc>
          <w:tcPr>
            <w:tcW w:w="7143" w:type="dxa"/>
          </w:tcPr>
          <w:p w14:paraId="6CDB9A09" w14:textId="0EFCFB7D" w:rsidR="00541318" w:rsidRPr="00B333A4" w:rsidRDefault="00F00E9F" w:rsidP="005B6C11">
            <w:pPr>
              <w:spacing w:after="0" w:line="259" w:lineRule="auto"/>
              <w:ind w:left="0" w:firstLine="0"/>
              <w:jc w:val="left"/>
              <w:rPr>
                <w:color w:val="auto"/>
                <w:lang w:val="en-US"/>
              </w:rPr>
            </w:pPr>
            <w:r w:rsidRPr="00B333A4">
              <w:rPr>
                <w:color w:val="auto"/>
                <w:lang w:val="en-US"/>
              </w:rPr>
              <w:t>The doctoral student knows and understands the principles of safe conduct at the site of an incident, including basic CPR and procedures for assisting an unconscious person.</w:t>
            </w:r>
          </w:p>
        </w:tc>
        <w:tc>
          <w:tcPr>
            <w:tcW w:w="1456" w:type="dxa"/>
          </w:tcPr>
          <w:p w14:paraId="3FB139F0"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P8S_WK</w:t>
            </w:r>
          </w:p>
        </w:tc>
      </w:tr>
      <w:tr w:rsidR="005B6C11" w:rsidRPr="00B333A4" w14:paraId="3E4FD04B" w14:textId="77777777" w:rsidTr="007070EB">
        <w:trPr>
          <w:trHeight w:val="759"/>
        </w:trPr>
        <w:tc>
          <w:tcPr>
            <w:tcW w:w="1606" w:type="dxa"/>
          </w:tcPr>
          <w:p w14:paraId="0F56517B" w14:textId="25E2F2CC" w:rsidR="00F121D6" w:rsidRPr="00B333A4" w:rsidRDefault="00F121D6" w:rsidP="005B6C11">
            <w:pPr>
              <w:spacing w:after="0" w:line="259" w:lineRule="auto"/>
              <w:ind w:left="75" w:firstLine="0"/>
              <w:jc w:val="left"/>
              <w:rPr>
                <w:b/>
                <w:color w:val="auto"/>
                <w:lang w:val="en-US"/>
              </w:rPr>
            </w:pPr>
            <w:r w:rsidRPr="00B333A4">
              <w:rPr>
                <w:b/>
                <w:color w:val="auto"/>
                <w:lang w:val="en-US"/>
              </w:rPr>
              <w:t>EK_W13</w:t>
            </w:r>
          </w:p>
        </w:tc>
        <w:tc>
          <w:tcPr>
            <w:tcW w:w="7143" w:type="dxa"/>
          </w:tcPr>
          <w:p w14:paraId="7D809D64" w14:textId="3398119F" w:rsidR="00F121D6" w:rsidRPr="00B333A4" w:rsidRDefault="00F00E9F" w:rsidP="005B6C11">
            <w:pPr>
              <w:spacing w:after="0" w:line="259" w:lineRule="auto"/>
              <w:ind w:left="0" w:firstLine="0"/>
              <w:jc w:val="left"/>
              <w:rPr>
                <w:color w:val="auto"/>
                <w:lang w:val="en-US"/>
              </w:rPr>
            </w:pPr>
            <w:r w:rsidRPr="00B333A4">
              <w:rPr>
                <w:color w:val="auto"/>
                <w:lang w:val="en-US"/>
              </w:rPr>
              <w:t>The doctoral student knows and understands the fundamental dilemmas of contemporary civilization.</w:t>
            </w:r>
          </w:p>
        </w:tc>
        <w:tc>
          <w:tcPr>
            <w:tcW w:w="1456" w:type="dxa"/>
          </w:tcPr>
          <w:p w14:paraId="4A2310FF" w14:textId="1BA72957" w:rsidR="00F121D6" w:rsidRPr="00B333A4" w:rsidRDefault="00F121D6" w:rsidP="005B6C11">
            <w:pPr>
              <w:spacing w:after="0" w:line="259" w:lineRule="auto"/>
              <w:ind w:left="0" w:firstLine="0"/>
              <w:jc w:val="left"/>
              <w:rPr>
                <w:color w:val="auto"/>
                <w:lang w:val="en-US"/>
              </w:rPr>
            </w:pPr>
            <w:r w:rsidRPr="00B333A4">
              <w:rPr>
                <w:color w:val="auto"/>
                <w:lang w:val="en-US"/>
              </w:rPr>
              <w:t>P8S_WK</w:t>
            </w:r>
          </w:p>
        </w:tc>
      </w:tr>
    </w:tbl>
    <w:p w14:paraId="36FF7048" w14:textId="77777777" w:rsidR="00EF6BC1" w:rsidRPr="00B333A4" w:rsidRDefault="00EF6BC1" w:rsidP="00DB7086">
      <w:pPr>
        <w:ind w:left="0" w:firstLine="0"/>
        <w:rPr>
          <w:color w:val="auto"/>
          <w:lang w:val="en-US"/>
        </w:rPr>
        <w:sectPr w:rsidR="00EF6BC1" w:rsidRPr="00B333A4" w:rsidSect="00831BED">
          <w:footerReference w:type="even" r:id="rId8"/>
          <w:footerReference w:type="default" r:id="rId9"/>
          <w:footerReference w:type="first" r:id="rId10"/>
          <w:pgSz w:w="11906" w:h="16838"/>
          <w:pgMar w:top="709" w:right="707" w:bottom="2106" w:left="850" w:header="708" w:footer="805" w:gutter="0"/>
          <w:cols w:space="708"/>
        </w:sectPr>
      </w:pPr>
    </w:p>
    <w:p w14:paraId="4AD6E23F" w14:textId="5E8E1DB5" w:rsidR="009058F1" w:rsidRPr="00B333A4" w:rsidRDefault="00F00E9F" w:rsidP="00DB7086">
      <w:pPr>
        <w:pStyle w:val="Nagwek2"/>
        <w:ind w:left="0" w:firstLine="0"/>
        <w:rPr>
          <w:color w:val="auto"/>
          <w:lang w:val="en-US"/>
        </w:rPr>
      </w:pPr>
      <w:r w:rsidRPr="00B333A4">
        <w:rPr>
          <w:color w:val="auto"/>
          <w:lang w:val="en-US"/>
        </w:rPr>
        <w:lastRenderedPageBreak/>
        <w:t>Skills</w:t>
      </w:r>
    </w:p>
    <w:p w14:paraId="6D580F57" w14:textId="12603C24" w:rsidR="00541318" w:rsidRPr="00B333A4" w:rsidRDefault="00F00E9F" w:rsidP="00F00E9F">
      <w:pPr>
        <w:spacing w:after="0"/>
        <w:ind w:left="0" w:firstLine="0"/>
        <w:rPr>
          <w:color w:val="auto"/>
          <w:lang w:val="en-US"/>
        </w:rPr>
      </w:pPr>
      <w:r w:rsidRPr="00B333A4">
        <w:rPr>
          <w:color w:val="auto"/>
          <w:lang w:val="en-US"/>
        </w:rPr>
        <w:t>The doctoral student is able to:</w:t>
      </w:r>
    </w:p>
    <w:p w14:paraId="66515F49" w14:textId="5951C028" w:rsidR="00541318" w:rsidRPr="00B333A4" w:rsidRDefault="00935947" w:rsidP="005B6C11">
      <w:pPr>
        <w:tabs>
          <w:tab w:val="center" w:pos="1832"/>
          <w:tab w:val="right" w:pos="9087"/>
        </w:tabs>
        <w:spacing w:after="0"/>
        <w:ind w:left="0" w:firstLine="0"/>
        <w:jc w:val="left"/>
        <w:rPr>
          <w:color w:val="auto"/>
          <w:lang w:val="en-US"/>
        </w:rPr>
      </w:pPr>
      <w:r w:rsidRPr="00B333A4">
        <w:rPr>
          <w:noProof/>
          <w:color w:val="auto"/>
          <w:sz w:val="22"/>
          <w:lang w:val="en-US"/>
        </w:rPr>
        <mc:AlternateContent>
          <mc:Choice Requires="wpg">
            <w:drawing>
              <wp:anchor distT="0" distB="0" distL="114300" distR="114300" simplePos="0" relativeHeight="251659264" behindDoc="0" locked="0" layoutInCell="1" allowOverlap="1" wp14:anchorId="1EF24F06" wp14:editId="50CE63A8">
                <wp:simplePos x="0" y="0"/>
                <wp:positionH relativeFrom="page">
                  <wp:posOffset>540004</wp:posOffset>
                </wp:positionH>
                <wp:positionV relativeFrom="page">
                  <wp:posOffset>9997699</wp:posOffset>
                </wp:positionV>
                <wp:extent cx="6480049" cy="9525"/>
                <wp:effectExtent l="0" t="0" r="0" b="0"/>
                <wp:wrapTopAndBottom/>
                <wp:docPr id="27674" name="Group 27674"/>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292" name="Shape 292"/>
                        <wps:cNvSpPr/>
                        <wps:spPr>
                          <a:xfrm>
                            <a:off x="0" y="0"/>
                            <a:ext cx="6480049" cy="0"/>
                          </a:xfrm>
                          <a:custGeom>
                            <a:avLst/>
                            <a:gdLst/>
                            <a:ahLst/>
                            <a:cxnLst/>
                            <a:rect l="0" t="0" r="0" b="0"/>
                            <a:pathLst>
                              <a:path w="6480049">
                                <a:moveTo>
                                  <a:pt x="6480049"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74" style="width:510.24pt;height:0.75pt;position:absolute;mso-position-horizontal-relative:page;mso-position-horizontal:absolute;margin-left:42.52pt;mso-position-vertical-relative:page;margin-top:787.22pt;" coordsize="64800,95">
                <v:shape id="Shape 292" style="position:absolute;width:64800;height:0;left:0;top:0;" coordsize="6480049,0" path="m6480049,0l0,0">
                  <v:stroke weight="0.75pt" endcap="flat" joinstyle="miter" miterlimit="10" on="true" color="#aaaaaa"/>
                  <v:fill on="false" color="#000000" opacity="0"/>
                </v:shape>
                <w10:wrap type="topAndBottom"/>
              </v:group>
            </w:pict>
          </mc:Fallback>
        </mc:AlternateContent>
      </w:r>
      <w:r w:rsidR="00F00E9F" w:rsidRPr="00B333A4">
        <w:rPr>
          <w:b/>
          <w:color w:val="auto"/>
          <w:lang w:val="en-US"/>
        </w:rPr>
        <w:t>Code</w:t>
      </w:r>
      <w:r w:rsidRPr="00B333A4">
        <w:rPr>
          <w:b/>
          <w:color w:val="auto"/>
          <w:lang w:val="en-US"/>
        </w:rPr>
        <w:tab/>
      </w:r>
      <w:r w:rsidR="00F00E9F" w:rsidRPr="00B333A4">
        <w:rPr>
          <w:b/>
          <w:color w:val="auto"/>
          <w:lang w:val="en-US"/>
        </w:rPr>
        <w:t>Content</w:t>
      </w:r>
      <w:r w:rsidRPr="00B333A4">
        <w:rPr>
          <w:b/>
          <w:color w:val="auto"/>
          <w:lang w:val="en-US"/>
        </w:rPr>
        <w:tab/>
        <w:t>PRK</w:t>
      </w:r>
    </w:p>
    <w:tbl>
      <w:tblPr>
        <w:tblStyle w:val="Siatkatabelijasna"/>
        <w:tblW w:w="10205" w:type="dxa"/>
        <w:tblLook w:val="04A0" w:firstRow="1" w:lastRow="0" w:firstColumn="1" w:lastColumn="0" w:noHBand="0" w:noVBand="1"/>
      </w:tblPr>
      <w:tblGrid>
        <w:gridCol w:w="1606"/>
        <w:gridCol w:w="7143"/>
        <w:gridCol w:w="1456"/>
      </w:tblGrid>
      <w:tr w:rsidR="005B6C11" w:rsidRPr="00B333A4" w14:paraId="2B335584" w14:textId="77777777" w:rsidTr="007070EB">
        <w:trPr>
          <w:trHeight w:val="1353"/>
        </w:trPr>
        <w:tc>
          <w:tcPr>
            <w:tcW w:w="1606" w:type="dxa"/>
          </w:tcPr>
          <w:p w14:paraId="5AC155E6" w14:textId="2F1E8CD8" w:rsidR="00541318" w:rsidRPr="00B333A4" w:rsidRDefault="00CA6B08" w:rsidP="005B6C11">
            <w:pPr>
              <w:spacing w:after="0" w:line="259" w:lineRule="auto"/>
              <w:ind w:left="75" w:firstLine="0"/>
              <w:jc w:val="left"/>
              <w:rPr>
                <w:color w:val="auto"/>
                <w:lang w:val="en-US"/>
              </w:rPr>
            </w:pPr>
            <w:bookmarkStart w:id="18" w:name="_Hlk194484462"/>
            <w:r w:rsidRPr="00B333A4">
              <w:rPr>
                <w:b/>
                <w:color w:val="auto"/>
                <w:lang w:val="en-US"/>
              </w:rPr>
              <w:t>EK</w:t>
            </w:r>
            <w:r w:rsidR="00935947" w:rsidRPr="00B333A4">
              <w:rPr>
                <w:b/>
                <w:color w:val="auto"/>
                <w:lang w:val="en-US"/>
              </w:rPr>
              <w:t>_U01</w:t>
            </w:r>
            <w:bookmarkEnd w:id="18"/>
          </w:p>
        </w:tc>
        <w:tc>
          <w:tcPr>
            <w:tcW w:w="7143" w:type="dxa"/>
          </w:tcPr>
          <w:p w14:paraId="4609455A" w14:textId="6C4FC670" w:rsidR="00541318" w:rsidRPr="00B333A4" w:rsidRDefault="00F00E9F" w:rsidP="005B6C11">
            <w:pPr>
              <w:spacing w:after="0" w:line="259" w:lineRule="auto"/>
              <w:ind w:left="0" w:right="26" w:firstLine="0"/>
              <w:jc w:val="left"/>
              <w:rPr>
                <w:color w:val="auto"/>
                <w:lang w:val="en-US"/>
              </w:rPr>
            </w:pPr>
            <w:r w:rsidRPr="00B333A4">
              <w:rPr>
                <w:color w:val="auto"/>
                <w:lang w:val="en-US"/>
              </w:rPr>
              <w:t>The doctoral student is able to use their knowledge to critically analyze and assess the results of scientific research, the achievements of the represented discipline, and their own contribution to the development of this discipline; to formulate new solutions to problems within existing and modified methodological paradigms; to creatively apply and develop methods, techniques, and tools appropriate for the research; and to draw conclusions based on scientific research results.</w:t>
            </w:r>
          </w:p>
        </w:tc>
        <w:tc>
          <w:tcPr>
            <w:tcW w:w="1456" w:type="dxa"/>
          </w:tcPr>
          <w:p w14:paraId="6CB65DA4" w14:textId="77777777" w:rsidR="00541318" w:rsidRPr="00B333A4" w:rsidRDefault="00935947" w:rsidP="005B6C11">
            <w:pPr>
              <w:spacing w:after="0" w:line="259" w:lineRule="auto"/>
              <w:ind w:left="0" w:firstLine="0"/>
              <w:jc w:val="left"/>
              <w:rPr>
                <w:color w:val="auto"/>
                <w:lang w:val="en-US"/>
              </w:rPr>
            </w:pPr>
            <w:bookmarkStart w:id="19" w:name="_Hlk194484430"/>
            <w:r w:rsidRPr="00B333A4">
              <w:rPr>
                <w:color w:val="auto"/>
                <w:lang w:val="en-US"/>
              </w:rPr>
              <w:t>P8S_UW</w:t>
            </w:r>
            <w:bookmarkEnd w:id="19"/>
          </w:p>
        </w:tc>
      </w:tr>
      <w:tr w:rsidR="005B6C11" w:rsidRPr="00B333A4" w14:paraId="50444B55" w14:textId="77777777" w:rsidTr="007070EB">
        <w:trPr>
          <w:trHeight w:val="561"/>
        </w:trPr>
        <w:tc>
          <w:tcPr>
            <w:tcW w:w="1606" w:type="dxa"/>
          </w:tcPr>
          <w:p w14:paraId="6B646305" w14:textId="31396BDB" w:rsidR="00541318" w:rsidRPr="00B333A4" w:rsidRDefault="00CA6B08" w:rsidP="005B6C11">
            <w:pPr>
              <w:spacing w:after="0" w:line="259" w:lineRule="auto"/>
              <w:ind w:left="75" w:firstLine="0"/>
              <w:jc w:val="left"/>
              <w:rPr>
                <w:color w:val="auto"/>
                <w:lang w:val="en-US"/>
              </w:rPr>
            </w:pPr>
            <w:bookmarkStart w:id="20" w:name="_Hlk194485693"/>
            <w:r w:rsidRPr="00B333A4">
              <w:rPr>
                <w:b/>
                <w:color w:val="auto"/>
                <w:lang w:val="en-US"/>
              </w:rPr>
              <w:t>EK</w:t>
            </w:r>
            <w:r w:rsidR="00935947" w:rsidRPr="00B333A4">
              <w:rPr>
                <w:b/>
                <w:color w:val="auto"/>
                <w:lang w:val="en-US"/>
              </w:rPr>
              <w:t>_U02</w:t>
            </w:r>
            <w:bookmarkEnd w:id="20"/>
          </w:p>
        </w:tc>
        <w:tc>
          <w:tcPr>
            <w:tcW w:w="7143" w:type="dxa"/>
          </w:tcPr>
          <w:p w14:paraId="0537AE42" w14:textId="6CDBE31D" w:rsidR="00541318" w:rsidRPr="00B333A4" w:rsidRDefault="00F00E9F" w:rsidP="005B6C11">
            <w:pPr>
              <w:spacing w:after="0" w:line="259" w:lineRule="auto"/>
              <w:ind w:left="0" w:firstLine="0"/>
              <w:jc w:val="left"/>
              <w:rPr>
                <w:color w:val="auto"/>
                <w:lang w:val="en-US"/>
              </w:rPr>
            </w:pPr>
            <w:r w:rsidRPr="00B333A4">
              <w:rPr>
                <w:color w:val="auto"/>
                <w:lang w:val="en-US"/>
              </w:rPr>
              <w:t>The doctoral student is able to disseminate or transfer scientific research results, including in popular forms.</w:t>
            </w:r>
          </w:p>
        </w:tc>
        <w:tc>
          <w:tcPr>
            <w:tcW w:w="1456" w:type="dxa"/>
          </w:tcPr>
          <w:p w14:paraId="4424BBC5" w14:textId="77777777" w:rsidR="00541318" w:rsidRPr="00B333A4" w:rsidRDefault="00935947" w:rsidP="005B6C11">
            <w:pPr>
              <w:spacing w:after="0" w:line="259" w:lineRule="auto"/>
              <w:ind w:left="0" w:firstLine="0"/>
              <w:jc w:val="left"/>
              <w:rPr>
                <w:color w:val="auto"/>
                <w:lang w:val="en-US"/>
              </w:rPr>
            </w:pPr>
            <w:bookmarkStart w:id="21" w:name="_Hlk194485662"/>
            <w:r w:rsidRPr="00B333A4">
              <w:rPr>
                <w:color w:val="auto"/>
                <w:lang w:val="en-US"/>
              </w:rPr>
              <w:t>P8S_UK</w:t>
            </w:r>
            <w:bookmarkEnd w:id="21"/>
          </w:p>
        </w:tc>
      </w:tr>
      <w:tr w:rsidR="005B6C11" w:rsidRPr="00B333A4" w14:paraId="54E1AB79" w14:textId="77777777" w:rsidTr="007070EB">
        <w:trPr>
          <w:trHeight w:val="363"/>
        </w:trPr>
        <w:tc>
          <w:tcPr>
            <w:tcW w:w="1606" w:type="dxa"/>
          </w:tcPr>
          <w:p w14:paraId="670AE2C1" w14:textId="1E9F99F5" w:rsidR="00541318" w:rsidRPr="00B333A4" w:rsidRDefault="00CA6B08" w:rsidP="005B6C11">
            <w:pPr>
              <w:spacing w:after="0" w:line="259" w:lineRule="auto"/>
              <w:ind w:left="75" w:firstLine="0"/>
              <w:jc w:val="left"/>
              <w:rPr>
                <w:color w:val="auto"/>
                <w:lang w:val="en-US"/>
              </w:rPr>
            </w:pPr>
            <w:bookmarkStart w:id="22" w:name="_Hlk194485844"/>
            <w:r w:rsidRPr="00B333A4">
              <w:rPr>
                <w:b/>
                <w:color w:val="auto"/>
                <w:lang w:val="en-US"/>
              </w:rPr>
              <w:t>EK</w:t>
            </w:r>
            <w:r w:rsidR="00935947" w:rsidRPr="00B333A4">
              <w:rPr>
                <w:b/>
                <w:color w:val="auto"/>
                <w:lang w:val="en-US"/>
              </w:rPr>
              <w:t>_U03</w:t>
            </w:r>
            <w:bookmarkEnd w:id="22"/>
          </w:p>
        </w:tc>
        <w:tc>
          <w:tcPr>
            <w:tcW w:w="7143" w:type="dxa"/>
          </w:tcPr>
          <w:p w14:paraId="27A9EF04" w14:textId="5DF245D9" w:rsidR="00541318" w:rsidRPr="00B333A4" w:rsidRDefault="00F00E9F" w:rsidP="005B6C11">
            <w:pPr>
              <w:spacing w:after="0" w:line="259" w:lineRule="auto"/>
              <w:ind w:left="0" w:firstLine="0"/>
              <w:jc w:val="left"/>
              <w:rPr>
                <w:color w:val="auto"/>
                <w:lang w:val="en-US"/>
              </w:rPr>
            </w:pPr>
            <w:r w:rsidRPr="00B333A4">
              <w:rPr>
                <w:color w:val="auto"/>
                <w:lang w:val="en-US"/>
              </w:rPr>
              <w:t xml:space="preserve">The doctoral student is able to prepare an application for funding a research project. </w:t>
            </w:r>
          </w:p>
        </w:tc>
        <w:tc>
          <w:tcPr>
            <w:tcW w:w="1456" w:type="dxa"/>
          </w:tcPr>
          <w:p w14:paraId="3D432B52"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P8S_UW</w:t>
            </w:r>
          </w:p>
        </w:tc>
      </w:tr>
      <w:tr w:rsidR="005B6C11" w:rsidRPr="00B333A4" w14:paraId="7E6F061E" w14:textId="77777777" w:rsidTr="007070EB">
        <w:trPr>
          <w:trHeight w:val="1551"/>
        </w:trPr>
        <w:tc>
          <w:tcPr>
            <w:tcW w:w="1606" w:type="dxa"/>
          </w:tcPr>
          <w:p w14:paraId="707C341F" w14:textId="5999E8C5" w:rsidR="00541318" w:rsidRPr="00B333A4" w:rsidRDefault="00CA6B08" w:rsidP="005B6C11">
            <w:pPr>
              <w:spacing w:after="0" w:line="259" w:lineRule="auto"/>
              <w:ind w:left="75" w:firstLine="0"/>
              <w:jc w:val="left"/>
              <w:rPr>
                <w:color w:val="auto"/>
                <w:lang w:val="en-US"/>
              </w:rPr>
            </w:pPr>
            <w:bookmarkStart w:id="23" w:name="_Hlk194485972"/>
            <w:r w:rsidRPr="00B333A4">
              <w:rPr>
                <w:b/>
                <w:color w:val="auto"/>
                <w:lang w:val="en-US"/>
              </w:rPr>
              <w:t>EK</w:t>
            </w:r>
            <w:r w:rsidR="00935947" w:rsidRPr="00B333A4">
              <w:rPr>
                <w:b/>
                <w:color w:val="auto"/>
                <w:lang w:val="en-US"/>
              </w:rPr>
              <w:t>_U04</w:t>
            </w:r>
            <w:bookmarkEnd w:id="23"/>
          </w:p>
        </w:tc>
        <w:tc>
          <w:tcPr>
            <w:tcW w:w="7143" w:type="dxa"/>
          </w:tcPr>
          <w:p w14:paraId="67E86A11" w14:textId="751D5754" w:rsidR="00541318" w:rsidRPr="00B333A4" w:rsidRDefault="00F00E9F" w:rsidP="00F00E9F">
            <w:pPr>
              <w:spacing w:after="0" w:line="259" w:lineRule="auto"/>
              <w:ind w:left="0" w:firstLine="0"/>
              <w:jc w:val="left"/>
              <w:rPr>
                <w:color w:val="auto"/>
                <w:lang w:val="en-US"/>
              </w:rPr>
            </w:pPr>
            <w:r w:rsidRPr="00B333A4">
              <w:rPr>
                <w:color w:val="auto"/>
                <w:lang w:val="en-US"/>
              </w:rPr>
              <w:t xml:space="preserve">The doctoral student is able to use a modern foreign language to participate in international academic and professional environments, especially in the context of attending conferences, seminars, workshops, etc., at home and abroad; to establish contacts for the exchange of experiences; and to communicate on specialized topics at level B2 of the Common European Framework of Reference for Languages, with specialists in their academic and professional field and with persons outside these environments. </w:t>
            </w:r>
          </w:p>
        </w:tc>
        <w:tc>
          <w:tcPr>
            <w:tcW w:w="1456" w:type="dxa"/>
          </w:tcPr>
          <w:p w14:paraId="5A3A0217"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P8S_UK</w:t>
            </w:r>
          </w:p>
        </w:tc>
      </w:tr>
      <w:tr w:rsidR="005B6C11" w:rsidRPr="00B333A4" w14:paraId="7B5C0E09" w14:textId="77777777" w:rsidTr="007070EB">
        <w:trPr>
          <w:trHeight w:val="561"/>
        </w:trPr>
        <w:tc>
          <w:tcPr>
            <w:tcW w:w="1606" w:type="dxa"/>
          </w:tcPr>
          <w:p w14:paraId="044A9DF8" w14:textId="568EC8E2" w:rsidR="00541318" w:rsidRPr="00B333A4" w:rsidRDefault="00CA6B08" w:rsidP="005B6C11">
            <w:pPr>
              <w:spacing w:after="0" w:line="259" w:lineRule="auto"/>
              <w:ind w:left="75" w:firstLine="0"/>
              <w:jc w:val="left"/>
              <w:rPr>
                <w:color w:val="auto"/>
                <w:lang w:val="en-US"/>
              </w:rPr>
            </w:pPr>
            <w:bookmarkStart w:id="24" w:name="_Hlk194486074"/>
            <w:r w:rsidRPr="00B333A4">
              <w:rPr>
                <w:b/>
                <w:color w:val="auto"/>
                <w:lang w:val="en-US"/>
              </w:rPr>
              <w:t>EK</w:t>
            </w:r>
            <w:r w:rsidR="00935947" w:rsidRPr="00B333A4">
              <w:rPr>
                <w:b/>
                <w:color w:val="auto"/>
                <w:lang w:val="en-US"/>
              </w:rPr>
              <w:t>_U05</w:t>
            </w:r>
            <w:bookmarkEnd w:id="24"/>
          </w:p>
        </w:tc>
        <w:tc>
          <w:tcPr>
            <w:tcW w:w="7143" w:type="dxa"/>
          </w:tcPr>
          <w:p w14:paraId="3D9AEA51" w14:textId="5A161194" w:rsidR="00541318" w:rsidRPr="00B333A4" w:rsidRDefault="00A26985" w:rsidP="005B6C11">
            <w:pPr>
              <w:spacing w:after="0" w:line="259" w:lineRule="auto"/>
              <w:ind w:left="0" w:firstLine="0"/>
              <w:jc w:val="left"/>
              <w:rPr>
                <w:color w:val="auto"/>
                <w:lang w:val="en-US"/>
              </w:rPr>
            </w:pPr>
            <w:r w:rsidRPr="00B333A4">
              <w:rPr>
                <w:color w:val="auto"/>
                <w:lang w:val="en-US"/>
              </w:rPr>
              <w:t>T</w:t>
            </w:r>
            <w:r w:rsidR="00086E28" w:rsidRPr="00B333A4">
              <w:rPr>
                <w:color w:val="auto"/>
                <w:lang w:val="en-US"/>
              </w:rPr>
              <w:t>he doctoral student is able to plan and implement individual and team research or creative projects, including in an international environment.</w:t>
            </w:r>
          </w:p>
        </w:tc>
        <w:tc>
          <w:tcPr>
            <w:tcW w:w="1456" w:type="dxa"/>
          </w:tcPr>
          <w:p w14:paraId="7B1BFA3E" w14:textId="77777777" w:rsidR="00541318" w:rsidRPr="00B333A4" w:rsidRDefault="00935947" w:rsidP="005B6C11">
            <w:pPr>
              <w:spacing w:after="0" w:line="259" w:lineRule="auto"/>
              <w:ind w:left="0" w:firstLine="0"/>
              <w:jc w:val="left"/>
              <w:rPr>
                <w:color w:val="auto"/>
                <w:lang w:val="en-US"/>
              </w:rPr>
            </w:pPr>
            <w:bookmarkStart w:id="25" w:name="_Hlk194486040"/>
            <w:r w:rsidRPr="00B333A4">
              <w:rPr>
                <w:color w:val="auto"/>
                <w:lang w:val="en-US"/>
              </w:rPr>
              <w:t>P8S_UO</w:t>
            </w:r>
            <w:bookmarkEnd w:id="25"/>
          </w:p>
        </w:tc>
      </w:tr>
      <w:tr w:rsidR="005B6C11" w:rsidRPr="00B333A4" w14:paraId="28C46E52" w14:textId="77777777" w:rsidTr="007070EB">
        <w:trPr>
          <w:trHeight w:val="759"/>
        </w:trPr>
        <w:tc>
          <w:tcPr>
            <w:tcW w:w="1606" w:type="dxa"/>
          </w:tcPr>
          <w:p w14:paraId="159376AB" w14:textId="024FFB1B" w:rsidR="00541318" w:rsidRPr="00B333A4" w:rsidRDefault="00CA6B08" w:rsidP="005B6C11">
            <w:pPr>
              <w:spacing w:after="0" w:line="259" w:lineRule="auto"/>
              <w:ind w:left="75" w:firstLine="0"/>
              <w:jc w:val="left"/>
              <w:rPr>
                <w:color w:val="auto"/>
                <w:lang w:val="en-US"/>
              </w:rPr>
            </w:pPr>
            <w:bookmarkStart w:id="26" w:name="_Hlk194486152"/>
            <w:r w:rsidRPr="00B333A4">
              <w:rPr>
                <w:b/>
                <w:color w:val="auto"/>
                <w:lang w:val="en-US"/>
              </w:rPr>
              <w:t>EK</w:t>
            </w:r>
            <w:r w:rsidR="00935947" w:rsidRPr="00B333A4">
              <w:rPr>
                <w:b/>
                <w:color w:val="auto"/>
                <w:lang w:val="en-US"/>
              </w:rPr>
              <w:t>_U06</w:t>
            </w:r>
            <w:bookmarkEnd w:id="26"/>
          </w:p>
        </w:tc>
        <w:tc>
          <w:tcPr>
            <w:tcW w:w="7143" w:type="dxa"/>
          </w:tcPr>
          <w:p w14:paraId="553C3A4A" w14:textId="0D974EF9" w:rsidR="00541318" w:rsidRPr="00B333A4" w:rsidRDefault="00A26985" w:rsidP="005B6C11">
            <w:pPr>
              <w:spacing w:after="0" w:line="259" w:lineRule="auto"/>
              <w:ind w:left="0" w:right="45" w:firstLine="0"/>
              <w:jc w:val="left"/>
              <w:rPr>
                <w:color w:val="auto"/>
                <w:lang w:val="en-US"/>
              </w:rPr>
            </w:pPr>
            <w:r w:rsidRPr="00B333A4">
              <w:rPr>
                <w:color w:val="auto"/>
                <w:lang w:val="en-US"/>
              </w:rPr>
              <w:t>The doctoral student is able to document and present the results of research work and to prepare scientific publications in accordance with the rules for such publications and respecting intellectual property protection principles.</w:t>
            </w:r>
          </w:p>
        </w:tc>
        <w:tc>
          <w:tcPr>
            <w:tcW w:w="1456" w:type="dxa"/>
          </w:tcPr>
          <w:p w14:paraId="0294FD42"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P8S_UW</w:t>
            </w:r>
          </w:p>
        </w:tc>
      </w:tr>
      <w:tr w:rsidR="005B6C11" w:rsidRPr="00B333A4" w14:paraId="1B553E8A" w14:textId="77777777" w:rsidTr="007070EB">
        <w:trPr>
          <w:trHeight w:val="363"/>
        </w:trPr>
        <w:tc>
          <w:tcPr>
            <w:tcW w:w="1606" w:type="dxa"/>
          </w:tcPr>
          <w:p w14:paraId="12C9131D" w14:textId="0C82F0A4" w:rsidR="00541318" w:rsidRPr="00B333A4" w:rsidRDefault="00CA6B08" w:rsidP="005B6C11">
            <w:pPr>
              <w:spacing w:after="0" w:line="259" w:lineRule="auto"/>
              <w:ind w:left="75" w:firstLine="0"/>
              <w:jc w:val="left"/>
              <w:rPr>
                <w:color w:val="auto"/>
                <w:lang w:val="en-US"/>
              </w:rPr>
            </w:pPr>
            <w:bookmarkStart w:id="27" w:name="_Hlk194486303"/>
            <w:r w:rsidRPr="00B333A4">
              <w:rPr>
                <w:b/>
                <w:color w:val="auto"/>
                <w:lang w:val="en-US"/>
              </w:rPr>
              <w:t>EK</w:t>
            </w:r>
            <w:r w:rsidR="00935947" w:rsidRPr="00B333A4">
              <w:rPr>
                <w:b/>
                <w:color w:val="auto"/>
                <w:lang w:val="en-US"/>
              </w:rPr>
              <w:t>_U07</w:t>
            </w:r>
            <w:bookmarkEnd w:id="27"/>
          </w:p>
        </w:tc>
        <w:tc>
          <w:tcPr>
            <w:tcW w:w="7143" w:type="dxa"/>
          </w:tcPr>
          <w:p w14:paraId="46EF096A" w14:textId="1CDAC6AD" w:rsidR="00541318" w:rsidRPr="00B333A4" w:rsidRDefault="00A26985" w:rsidP="005B6C11">
            <w:pPr>
              <w:spacing w:after="0" w:line="259" w:lineRule="auto"/>
              <w:ind w:left="0" w:firstLine="0"/>
              <w:jc w:val="left"/>
              <w:rPr>
                <w:color w:val="auto"/>
                <w:lang w:val="en-US"/>
              </w:rPr>
            </w:pPr>
            <w:r w:rsidRPr="00B333A4">
              <w:rPr>
                <w:color w:val="auto"/>
                <w:lang w:val="en-US"/>
              </w:rPr>
              <w:t>The doctoral student is able to participate in scientific discourse and initiate debate</w:t>
            </w:r>
          </w:p>
        </w:tc>
        <w:tc>
          <w:tcPr>
            <w:tcW w:w="1456" w:type="dxa"/>
          </w:tcPr>
          <w:p w14:paraId="5B490518"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P8S_UK</w:t>
            </w:r>
          </w:p>
        </w:tc>
      </w:tr>
      <w:tr w:rsidR="005B6C11" w:rsidRPr="00B333A4" w14:paraId="2466A1B9" w14:textId="77777777" w:rsidTr="007070EB">
        <w:trPr>
          <w:trHeight w:val="561"/>
        </w:trPr>
        <w:tc>
          <w:tcPr>
            <w:tcW w:w="1606" w:type="dxa"/>
          </w:tcPr>
          <w:p w14:paraId="304CFF4A" w14:textId="0D812D01" w:rsidR="00541318" w:rsidRPr="00B333A4" w:rsidRDefault="00CA6B08" w:rsidP="005B6C11">
            <w:pPr>
              <w:spacing w:after="0" w:line="259" w:lineRule="auto"/>
              <w:ind w:left="75" w:firstLine="0"/>
              <w:jc w:val="left"/>
              <w:rPr>
                <w:color w:val="auto"/>
                <w:lang w:val="en-US"/>
              </w:rPr>
            </w:pPr>
            <w:bookmarkStart w:id="28" w:name="_Hlk194486514"/>
            <w:r w:rsidRPr="00B333A4">
              <w:rPr>
                <w:b/>
                <w:color w:val="auto"/>
                <w:lang w:val="en-US"/>
              </w:rPr>
              <w:t>EK</w:t>
            </w:r>
            <w:r w:rsidR="00935947" w:rsidRPr="00B333A4">
              <w:rPr>
                <w:b/>
                <w:color w:val="auto"/>
                <w:lang w:val="en-US"/>
              </w:rPr>
              <w:t>_U08</w:t>
            </w:r>
            <w:bookmarkEnd w:id="28"/>
          </w:p>
        </w:tc>
        <w:tc>
          <w:tcPr>
            <w:tcW w:w="7143" w:type="dxa"/>
          </w:tcPr>
          <w:p w14:paraId="14EA747B" w14:textId="78236E94" w:rsidR="00541318" w:rsidRPr="00B333A4" w:rsidRDefault="00A26985" w:rsidP="005B6C11">
            <w:pPr>
              <w:spacing w:after="0" w:line="259" w:lineRule="auto"/>
              <w:ind w:left="0" w:firstLine="0"/>
              <w:jc w:val="left"/>
              <w:rPr>
                <w:color w:val="auto"/>
                <w:lang w:val="en-US"/>
              </w:rPr>
            </w:pPr>
            <w:r w:rsidRPr="00B333A4">
              <w:rPr>
                <w:color w:val="auto"/>
                <w:lang w:val="en-US"/>
              </w:rPr>
              <w:t xml:space="preserve">The doctoral student is able to independently plan and act for their own scientific and professional development, as well as to inspire and organize the development of other persons. </w:t>
            </w:r>
          </w:p>
        </w:tc>
        <w:tc>
          <w:tcPr>
            <w:tcW w:w="1456" w:type="dxa"/>
          </w:tcPr>
          <w:p w14:paraId="018347D0" w14:textId="77777777" w:rsidR="00541318" w:rsidRPr="00B333A4" w:rsidRDefault="00935947" w:rsidP="005B6C11">
            <w:pPr>
              <w:spacing w:after="0" w:line="259" w:lineRule="auto"/>
              <w:ind w:left="0" w:firstLine="0"/>
              <w:jc w:val="left"/>
              <w:rPr>
                <w:color w:val="auto"/>
                <w:lang w:val="en-US"/>
              </w:rPr>
            </w:pPr>
            <w:bookmarkStart w:id="29" w:name="_Hlk194486489"/>
            <w:r w:rsidRPr="00B333A4">
              <w:rPr>
                <w:color w:val="auto"/>
                <w:lang w:val="en-US"/>
              </w:rPr>
              <w:t>P8S_UU</w:t>
            </w:r>
            <w:bookmarkEnd w:id="29"/>
          </w:p>
        </w:tc>
      </w:tr>
      <w:tr w:rsidR="005B6C11" w:rsidRPr="00B333A4" w14:paraId="1C4A433C" w14:textId="77777777" w:rsidTr="007070EB">
        <w:trPr>
          <w:trHeight w:val="561"/>
        </w:trPr>
        <w:tc>
          <w:tcPr>
            <w:tcW w:w="1606" w:type="dxa"/>
          </w:tcPr>
          <w:p w14:paraId="105701AA" w14:textId="62B8F384" w:rsidR="00541318" w:rsidRPr="00B333A4" w:rsidRDefault="00CA6B08" w:rsidP="005B6C11">
            <w:pPr>
              <w:spacing w:after="0" w:line="259" w:lineRule="auto"/>
              <w:ind w:left="75" w:firstLine="0"/>
              <w:jc w:val="left"/>
              <w:rPr>
                <w:color w:val="auto"/>
                <w:lang w:val="en-US"/>
              </w:rPr>
            </w:pPr>
            <w:bookmarkStart w:id="30" w:name="_Hlk194486656"/>
            <w:r w:rsidRPr="00B333A4">
              <w:rPr>
                <w:b/>
                <w:color w:val="auto"/>
                <w:lang w:val="en-US"/>
              </w:rPr>
              <w:t>EK</w:t>
            </w:r>
            <w:r w:rsidR="00935947" w:rsidRPr="00B333A4">
              <w:rPr>
                <w:b/>
                <w:color w:val="auto"/>
                <w:lang w:val="en-US"/>
              </w:rPr>
              <w:t>_U09</w:t>
            </w:r>
            <w:bookmarkEnd w:id="30"/>
          </w:p>
        </w:tc>
        <w:tc>
          <w:tcPr>
            <w:tcW w:w="7143" w:type="dxa"/>
          </w:tcPr>
          <w:p w14:paraId="74E7925C" w14:textId="37D7418A" w:rsidR="00541318" w:rsidRPr="00B333A4" w:rsidRDefault="00A26985" w:rsidP="005B6C11">
            <w:pPr>
              <w:spacing w:after="0" w:line="259" w:lineRule="auto"/>
              <w:ind w:left="0" w:firstLine="0"/>
              <w:jc w:val="left"/>
              <w:rPr>
                <w:color w:val="auto"/>
                <w:lang w:val="en-US"/>
              </w:rPr>
            </w:pPr>
            <w:r w:rsidRPr="00B333A4">
              <w:rPr>
                <w:color w:val="auto"/>
                <w:lang w:val="en-US"/>
              </w:rPr>
              <w:t>The doctoral student is able to develop and deliver courses in their scientific and professional field using modern methods and tools.</w:t>
            </w:r>
          </w:p>
        </w:tc>
        <w:tc>
          <w:tcPr>
            <w:tcW w:w="1456" w:type="dxa"/>
          </w:tcPr>
          <w:p w14:paraId="72E6D36F"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P8S_UU</w:t>
            </w:r>
          </w:p>
        </w:tc>
      </w:tr>
      <w:tr w:rsidR="005B6C11" w:rsidRPr="00B333A4" w14:paraId="0F754C20" w14:textId="77777777" w:rsidTr="007070EB">
        <w:trPr>
          <w:trHeight w:val="957"/>
        </w:trPr>
        <w:tc>
          <w:tcPr>
            <w:tcW w:w="1606" w:type="dxa"/>
          </w:tcPr>
          <w:p w14:paraId="68021CA7" w14:textId="2DFBD235" w:rsidR="00541318" w:rsidRPr="00B333A4" w:rsidRDefault="00CA6B08" w:rsidP="005B6C11">
            <w:pPr>
              <w:spacing w:after="0" w:line="259" w:lineRule="auto"/>
              <w:ind w:left="75" w:firstLine="0"/>
              <w:jc w:val="left"/>
              <w:rPr>
                <w:color w:val="auto"/>
                <w:lang w:val="en-US"/>
              </w:rPr>
            </w:pPr>
            <w:bookmarkStart w:id="31" w:name="_Hlk194486744"/>
            <w:r w:rsidRPr="00B333A4">
              <w:rPr>
                <w:b/>
                <w:color w:val="auto"/>
                <w:lang w:val="en-US"/>
              </w:rPr>
              <w:t>EK</w:t>
            </w:r>
            <w:r w:rsidR="00935947" w:rsidRPr="00B333A4">
              <w:rPr>
                <w:b/>
                <w:color w:val="auto"/>
                <w:lang w:val="en-US"/>
              </w:rPr>
              <w:t>_U10</w:t>
            </w:r>
            <w:bookmarkEnd w:id="31"/>
          </w:p>
        </w:tc>
        <w:tc>
          <w:tcPr>
            <w:tcW w:w="7143" w:type="dxa"/>
          </w:tcPr>
          <w:p w14:paraId="341213ED" w14:textId="39D772BC" w:rsidR="00541318" w:rsidRPr="00B333A4" w:rsidRDefault="00480CBB" w:rsidP="005B6C11">
            <w:pPr>
              <w:spacing w:after="0" w:line="259" w:lineRule="auto"/>
              <w:ind w:left="0" w:firstLine="0"/>
              <w:jc w:val="left"/>
              <w:rPr>
                <w:color w:val="auto"/>
                <w:lang w:val="en-US"/>
              </w:rPr>
            </w:pPr>
            <w:r w:rsidRPr="00B333A4">
              <w:rPr>
                <w:color w:val="auto"/>
                <w:lang w:val="en-US"/>
              </w:rPr>
              <w:t>The doctoral student is able to transfer research results to the economic and social sphere, to analyze the potential for such transfer, and to initiate actions aimed at its implementation.</w:t>
            </w:r>
          </w:p>
        </w:tc>
        <w:tc>
          <w:tcPr>
            <w:tcW w:w="1456" w:type="dxa"/>
          </w:tcPr>
          <w:p w14:paraId="34933C19"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P8S_UW</w:t>
            </w:r>
          </w:p>
        </w:tc>
      </w:tr>
      <w:tr w:rsidR="005B6C11" w:rsidRPr="00B333A4" w14:paraId="1C50304F" w14:textId="77777777" w:rsidTr="007070EB">
        <w:trPr>
          <w:trHeight w:val="759"/>
        </w:trPr>
        <w:tc>
          <w:tcPr>
            <w:tcW w:w="1606" w:type="dxa"/>
          </w:tcPr>
          <w:p w14:paraId="21F60E37" w14:textId="375D2F9A" w:rsidR="00541318" w:rsidRPr="00B333A4" w:rsidRDefault="00CA6B08" w:rsidP="005B6C11">
            <w:pPr>
              <w:spacing w:after="0" w:line="259" w:lineRule="auto"/>
              <w:ind w:left="75" w:firstLine="0"/>
              <w:jc w:val="left"/>
              <w:rPr>
                <w:color w:val="auto"/>
                <w:lang w:val="en-US"/>
              </w:rPr>
            </w:pPr>
            <w:bookmarkStart w:id="32" w:name="_Hlk194486849"/>
            <w:r w:rsidRPr="00B333A4">
              <w:rPr>
                <w:b/>
                <w:color w:val="auto"/>
                <w:lang w:val="en-US"/>
              </w:rPr>
              <w:t>EK</w:t>
            </w:r>
            <w:r w:rsidR="00935947" w:rsidRPr="00B333A4">
              <w:rPr>
                <w:b/>
                <w:color w:val="auto"/>
                <w:lang w:val="en-US"/>
              </w:rPr>
              <w:t>_U11</w:t>
            </w:r>
            <w:bookmarkEnd w:id="32"/>
          </w:p>
        </w:tc>
        <w:tc>
          <w:tcPr>
            <w:tcW w:w="7143" w:type="dxa"/>
          </w:tcPr>
          <w:p w14:paraId="778C1C5C" w14:textId="6FD4AAF9" w:rsidR="00541318" w:rsidRPr="00B333A4" w:rsidRDefault="00480CBB" w:rsidP="005B6C11">
            <w:pPr>
              <w:spacing w:after="0" w:line="259" w:lineRule="auto"/>
              <w:ind w:left="0" w:firstLine="0"/>
              <w:jc w:val="left"/>
              <w:rPr>
                <w:color w:val="auto"/>
                <w:lang w:val="en-US"/>
              </w:rPr>
            </w:pPr>
            <w:r w:rsidRPr="00B333A4">
              <w:rPr>
                <w:color w:val="auto"/>
                <w:lang w:val="en-US"/>
              </w:rPr>
              <w:t>The doctoral student is able to define the aim and subject of research, formulate a research hypothesis, develop and creatively apply methods, techniques, and tools, and draw conclusions based on the research results.</w:t>
            </w:r>
          </w:p>
        </w:tc>
        <w:tc>
          <w:tcPr>
            <w:tcW w:w="1456" w:type="dxa"/>
          </w:tcPr>
          <w:p w14:paraId="5528E118"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P8S_UW</w:t>
            </w:r>
          </w:p>
        </w:tc>
      </w:tr>
      <w:tr w:rsidR="005B6C11" w:rsidRPr="00B333A4" w14:paraId="64961522" w14:textId="77777777" w:rsidTr="007070EB">
        <w:trPr>
          <w:trHeight w:val="759"/>
        </w:trPr>
        <w:tc>
          <w:tcPr>
            <w:tcW w:w="1606" w:type="dxa"/>
          </w:tcPr>
          <w:p w14:paraId="4B5A1154" w14:textId="21A4AC4C" w:rsidR="00541318" w:rsidRPr="00B333A4" w:rsidRDefault="00CA6B08" w:rsidP="005B6C11">
            <w:pPr>
              <w:spacing w:after="0" w:line="259" w:lineRule="auto"/>
              <w:ind w:left="75" w:firstLine="0"/>
              <w:jc w:val="left"/>
              <w:rPr>
                <w:color w:val="auto"/>
                <w:lang w:val="en-US"/>
              </w:rPr>
            </w:pPr>
            <w:bookmarkStart w:id="33" w:name="_Hlk194486945"/>
            <w:r w:rsidRPr="00B333A4">
              <w:rPr>
                <w:b/>
                <w:color w:val="auto"/>
                <w:lang w:val="en-US"/>
              </w:rPr>
              <w:t>EK</w:t>
            </w:r>
            <w:r w:rsidR="00935947" w:rsidRPr="00B333A4">
              <w:rPr>
                <w:b/>
                <w:color w:val="auto"/>
                <w:lang w:val="en-US"/>
              </w:rPr>
              <w:t>_U12</w:t>
            </w:r>
            <w:bookmarkEnd w:id="33"/>
          </w:p>
        </w:tc>
        <w:tc>
          <w:tcPr>
            <w:tcW w:w="7143" w:type="dxa"/>
          </w:tcPr>
          <w:p w14:paraId="59579A0E" w14:textId="403BB664" w:rsidR="00541318" w:rsidRPr="00B333A4" w:rsidRDefault="00480CBB" w:rsidP="005B6C11">
            <w:pPr>
              <w:spacing w:after="0" w:line="259" w:lineRule="auto"/>
              <w:ind w:left="0" w:firstLine="0"/>
              <w:jc w:val="left"/>
              <w:rPr>
                <w:color w:val="auto"/>
                <w:lang w:val="en-US"/>
              </w:rPr>
            </w:pPr>
            <w:r w:rsidRPr="00B333A4">
              <w:rPr>
                <w:color w:val="auto"/>
                <w:lang w:val="en-US"/>
              </w:rPr>
              <w:t xml:space="preserve">The doctoral student is able to critically analyze and assess the results of research, expert activities, and other creative works, as well as their contribution to the development of knowledge. </w:t>
            </w:r>
          </w:p>
        </w:tc>
        <w:tc>
          <w:tcPr>
            <w:tcW w:w="1456" w:type="dxa"/>
          </w:tcPr>
          <w:p w14:paraId="10BE036D"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P8S_UW</w:t>
            </w:r>
          </w:p>
        </w:tc>
      </w:tr>
      <w:tr w:rsidR="005B6C11" w:rsidRPr="00B333A4" w14:paraId="31F42F35" w14:textId="77777777" w:rsidTr="007070EB">
        <w:trPr>
          <w:trHeight w:val="759"/>
        </w:trPr>
        <w:tc>
          <w:tcPr>
            <w:tcW w:w="1606" w:type="dxa"/>
          </w:tcPr>
          <w:p w14:paraId="6CB59D74" w14:textId="596FEE6B" w:rsidR="00541318" w:rsidRPr="00B333A4" w:rsidRDefault="00CA6B08" w:rsidP="005B6C11">
            <w:pPr>
              <w:spacing w:after="0" w:line="259" w:lineRule="auto"/>
              <w:ind w:left="75" w:firstLine="0"/>
              <w:jc w:val="left"/>
              <w:rPr>
                <w:color w:val="auto"/>
                <w:lang w:val="en-US"/>
              </w:rPr>
            </w:pPr>
            <w:bookmarkStart w:id="34" w:name="_Hlk194487055"/>
            <w:r w:rsidRPr="00B333A4">
              <w:rPr>
                <w:b/>
                <w:color w:val="auto"/>
                <w:lang w:val="en-US"/>
              </w:rPr>
              <w:t>EK</w:t>
            </w:r>
            <w:r w:rsidR="00935947" w:rsidRPr="00B333A4">
              <w:rPr>
                <w:b/>
                <w:color w:val="auto"/>
                <w:lang w:val="en-US"/>
              </w:rPr>
              <w:t>_U13</w:t>
            </w:r>
            <w:bookmarkEnd w:id="34"/>
          </w:p>
        </w:tc>
        <w:tc>
          <w:tcPr>
            <w:tcW w:w="7143" w:type="dxa"/>
          </w:tcPr>
          <w:p w14:paraId="0E665EC2" w14:textId="118BE377" w:rsidR="00541318" w:rsidRPr="00B333A4" w:rsidRDefault="00480CBB" w:rsidP="005B6C11">
            <w:pPr>
              <w:spacing w:after="0" w:line="259" w:lineRule="auto"/>
              <w:ind w:left="0" w:firstLine="0"/>
              <w:jc w:val="left"/>
              <w:rPr>
                <w:color w:val="auto"/>
                <w:lang w:val="en-US"/>
              </w:rPr>
            </w:pPr>
            <w:r w:rsidRPr="00B333A4">
              <w:rPr>
                <w:color w:val="auto"/>
                <w:lang w:val="en-US"/>
              </w:rPr>
              <w:t>The doctoral student is able to use knowledge in their scientific field to creatively identify, formulate, and innovatively solve complex problems or perform tasks of a research nature.</w:t>
            </w:r>
          </w:p>
        </w:tc>
        <w:tc>
          <w:tcPr>
            <w:tcW w:w="1456" w:type="dxa"/>
          </w:tcPr>
          <w:p w14:paraId="084DF672"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P8S_UW</w:t>
            </w:r>
          </w:p>
        </w:tc>
      </w:tr>
      <w:tr w:rsidR="005B6C11" w:rsidRPr="00B333A4" w14:paraId="328B2CCC" w14:textId="77777777" w:rsidTr="007070EB">
        <w:trPr>
          <w:trHeight w:val="561"/>
        </w:trPr>
        <w:tc>
          <w:tcPr>
            <w:tcW w:w="1606" w:type="dxa"/>
          </w:tcPr>
          <w:p w14:paraId="7FC3DC24" w14:textId="2EBB2DE8" w:rsidR="00541318" w:rsidRPr="00B333A4" w:rsidRDefault="00CA6B08" w:rsidP="005B6C11">
            <w:pPr>
              <w:spacing w:after="0" w:line="259" w:lineRule="auto"/>
              <w:ind w:left="75" w:firstLine="0"/>
              <w:jc w:val="left"/>
              <w:rPr>
                <w:color w:val="auto"/>
                <w:lang w:val="en-US"/>
              </w:rPr>
            </w:pPr>
            <w:r w:rsidRPr="00B333A4">
              <w:rPr>
                <w:b/>
                <w:color w:val="auto"/>
                <w:lang w:val="en-US"/>
              </w:rPr>
              <w:t>EK</w:t>
            </w:r>
            <w:r w:rsidR="00935947" w:rsidRPr="00B333A4">
              <w:rPr>
                <w:b/>
                <w:color w:val="auto"/>
                <w:lang w:val="en-US"/>
              </w:rPr>
              <w:t>_U14</w:t>
            </w:r>
          </w:p>
        </w:tc>
        <w:tc>
          <w:tcPr>
            <w:tcW w:w="7143" w:type="dxa"/>
          </w:tcPr>
          <w:p w14:paraId="17E153C1" w14:textId="1C7D9E7F" w:rsidR="00541318" w:rsidRPr="00B333A4" w:rsidRDefault="00480CBB" w:rsidP="005B6C11">
            <w:pPr>
              <w:spacing w:after="0" w:line="259" w:lineRule="auto"/>
              <w:ind w:left="0" w:firstLine="0"/>
              <w:jc w:val="left"/>
              <w:rPr>
                <w:color w:val="auto"/>
                <w:lang w:val="en-US"/>
              </w:rPr>
            </w:pPr>
            <w:r w:rsidRPr="00B333A4">
              <w:rPr>
                <w:color w:val="auto"/>
                <w:lang w:val="en-US"/>
              </w:rPr>
              <w:t>The doctoral student is able to critically reflect on the current state of research in the field in which their doctoral project is being conducted.</w:t>
            </w:r>
          </w:p>
        </w:tc>
        <w:tc>
          <w:tcPr>
            <w:tcW w:w="1456" w:type="dxa"/>
          </w:tcPr>
          <w:p w14:paraId="3A56E490"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P8S_UW</w:t>
            </w:r>
          </w:p>
        </w:tc>
      </w:tr>
      <w:tr w:rsidR="005B6C11" w:rsidRPr="00B333A4" w14:paraId="0AF33D61" w14:textId="77777777" w:rsidTr="007070EB">
        <w:trPr>
          <w:trHeight w:val="561"/>
        </w:trPr>
        <w:tc>
          <w:tcPr>
            <w:tcW w:w="1606" w:type="dxa"/>
          </w:tcPr>
          <w:p w14:paraId="204268B3" w14:textId="001B3C49" w:rsidR="00541318" w:rsidRPr="00B333A4" w:rsidRDefault="00CA6B08" w:rsidP="005B6C11">
            <w:pPr>
              <w:spacing w:after="0" w:line="259" w:lineRule="auto"/>
              <w:ind w:left="75" w:firstLine="0"/>
              <w:jc w:val="left"/>
              <w:rPr>
                <w:color w:val="auto"/>
                <w:lang w:val="en-US"/>
              </w:rPr>
            </w:pPr>
            <w:r w:rsidRPr="00B333A4">
              <w:rPr>
                <w:b/>
                <w:color w:val="auto"/>
                <w:lang w:val="en-US"/>
              </w:rPr>
              <w:t>EK</w:t>
            </w:r>
            <w:r w:rsidR="00935947" w:rsidRPr="00B333A4">
              <w:rPr>
                <w:b/>
                <w:color w:val="auto"/>
                <w:lang w:val="en-US"/>
              </w:rPr>
              <w:t>_U15</w:t>
            </w:r>
          </w:p>
        </w:tc>
        <w:tc>
          <w:tcPr>
            <w:tcW w:w="7143" w:type="dxa"/>
          </w:tcPr>
          <w:p w14:paraId="2EB765A8" w14:textId="33634908" w:rsidR="00541318" w:rsidRPr="00B333A4" w:rsidRDefault="00480CBB" w:rsidP="005B6C11">
            <w:pPr>
              <w:spacing w:after="0" w:line="259" w:lineRule="auto"/>
              <w:ind w:left="0" w:firstLine="0"/>
              <w:jc w:val="left"/>
              <w:rPr>
                <w:color w:val="auto"/>
                <w:lang w:val="en-US"/>
              </w:rPr>
            </w:pPr>
            <w:r w:rsidRPr="00B333A4">
              <w:rPr>
                <w:color w:val="auto"/>
                <w:lang w:val="en-US"/>
              </w:rPr>
              <w:t xml:space="preserve">The doctoral student is able to identify potential threats to life and health during and outside classes and to act appropriately in response. </w:t>
            </w:r>
          </w:p>
        </w:tc>
        <w:tc>
          <w:tcPr>
            <w:tcW w:w="1456" w:type="dxa"/>
          </w:tcPr>
          <w:p w14:paraId="4CC3B493" w14:textId="212364A8" w:rsidR="00541318" w:rsidRPr="00B333A4" w:rsidRDefault="00E8503B" w:rsidP="005B6C11">
            <w:pPr>
              <w:spacing w:after="0" w:line="259" w:lineRule="auto"/>
              <w:ind w:left="0" w:firstLine="0"/>
              <w:jc w:val="left"/>
              <w:rPr>
                <w:color w:val="auto"/>
                <w:lang w:val="en-US"/>
              </w:rPr>
            </w:pPr>
            <w:r w:rsidRPr="00B333A4">
              <w:rPr>
                <w:color w:val="auto"/>
                <w:lang w:val="en-US"/>
              </w:rPr>
              <w:t>P8S_UU</w:t>
            </w:r>
          </w:p>
        </w:tc>
      </w:tr>
      <w:tr w:rsidR="005B6C11" w:rsidRPr="00B333A4" w14:paraId="50937292" w14:textId="77777777" w:rsidTr="007070EB">
        <w:trPr>
          <w:trHeight w:val="561"/>
        </w:trPr>
        <w:tc>
          <w:tcPr>
            <w:tcW w:w="1606" w:type="dxa"/>
          </w:tcPr>
          <w:p w14:paraId="30865AC7" w14:textId="674236FC" w:rsidR="00541318" w:rsidRPr="00B333A4" w:rsidRDefault="00CA6B08" w:rsidP="005B6C11">
            <w:pPr>
              <w:spacing w:after="0" w:line="259" w:lineRule="auto"/>
              <w:ind w:left="75" w:firstLine="0"/>
              <w:jc w:val="left"/>
              <w:rPr>
                <w:color w:val="auto"/>
                <w:lang w:val="en-US"/>
              </w:rPr>
            </w:pPr>
            <w:bookmarkStart w:id="35" w:name="_Hlk194487509"/>
            <w:r w:rsidRPr="00B333A4">
              <w:rPr>
                <w:b/>
                <w:color w:val="auto"/>
                <w:lang w:val="en-US"/>
              </w:rPr>
              <w:t>EK</w:t>
            </w:r>
            <w:r w:rsidR="00935947" w:rsidRPr="00B333A4">
              <w:rPr>
                <w:b/>
                <w:color w:val="auto"/>
                <w:lang w:val="en-US"/>
              </w:rPr>
              <w:t>_U16</w:t>
            </w:r>
            <w:bookmarkEnd w:id="35"/>
          </w:p>
        </w:tc>
        <w:tc>
          <w:tcPr>
            <w:tcW w:w="7143" w:type="dxa"/>
          </w:tcPr>
          <w:p w14:paraId="2D554209" w14:textId="7ED0608D" w:rsidR="00541318" w:rsidRPr="00B333A4" w:rsidRDefault="00480CBB" w:rsidP="005B6C11">
            <w:pPr>
              <w:spacing w:after="0" w:line="259" w:lineRule="auto"/>
              <w:ind w:left="0" w:firstLine="0"/>
              <w:jc w:val="left"/>
              <w:rPr>
                <w:color w:val="auto"/>
                <w:lang w:val="en-US"/>
              </w:rPr>
            </w:pPr>
            <w:r w:rsidRPr="00B333A4">
              <w:rPr>
                <w:color w:val="auto"/>
                <w:lang w:val="en-US"/>
              </w:rPr>
              <w:t>The doctoral student is able to avoid endangering their own health and assess their capacity when providing first aid.</w:t>
            </w:r>
          </w:p>
        </w:tc>
        <w:tc>
          <w:tcPr>
            <w:tcW w:w="1456" w:type="dxa"/>
          </w:tcPr>
          <w:p w14:paraId="3AD32085" w14:textId="65D93CAC" w:rsidR="00541318" w:rsidRPr="00B333A4" w:rsidRDefault="00E8503B" w:rsidP="005B6C11">
            <w:pPr>
              <w:spacing w:after="0" w:line="259" w:lineRule="auto"/>
              <w:ind w:left="0" w:firstLine="0"/>
              <w:jc w:val="left"/>
              <w:rPr>
                <w:color w:val="auto"/>
                <w:lang w:val="en-US"/>
              </w:rPr>
            </w:pPr>
            <w:r w:rsidRPr="00B333A4">
              <w:rPr>
                <w:color w:val="auto"/>
                <w:lang w:val="en-US"/>
              </w:rPr>
              <w:t>P8S_UU</w:t>
            </w:r>
          </w:p>
        </w:tc>
      </w:tr>
      <w:tr w:rsidR="005B6C11" w:rsidRPr="00B333A4" w14:paraId="29E95FA5" w14:textId="77777777" w:rsidTr="007070EB">
        <w:trPr>
          <w:trHeight w:val="561"/>
        </w:trPr>
        <w:tc>
          <w:tcPr>
            <w:tcW w:w="1606" w:type="dxa"/>
          </w:tcPr>
          <w:p w14:paraId="439F263A" w14:textId="40AC7F5C" w:rsidR="00541318" w:rsidRPr="00B333A4" w:rsidRDefault="00CA6B08" w:rsidP="005B6C11">
            <w:pPr>
              <w:spacing w:after="0" w:line="259" w:lineRule="auto"/>
              <w:ind w:left="75" w:firstLine="0"/>
              <w:jc w:val="left"/>
              <w:rPr>
                <w:color w:val="auto"/>
                <w:lang w:val="en-US"/>
              </w:rPr>
            </w:pPr>
            <w:bookmarkStart w:id="36" w:name="_Hlk194487577"/>
            <w:r w:rsidRPr="00B333A4">
              <w:rPr>
                <w:b/>
                <w:color w:val="auto"/>
                <w:lang w:val="en-US"/>
              </w:rPr>
              <w:t>EK</w:t>
            </w:r>
            <w:r w:rsidR="00935947" w:rsidRPr="00B333A4">
              <w:rPr>
                <w:b/>
                <w:color w:val="auto"/>
                <w:lang w:val="en-US"/>
              </w:rPr>
              <w:t>_U17</w:t>
            </w:r>
            <w:bookmarkEnd w:id="36"/>
          </w:p>
        </w:tc>
        <w:tc>
          <w:tcPr>
            <w:tcW w:w="7143" w:type="dxa"/>
          </w:tcPr>
          <w:p w14:paraId="4B8A5B15" w14:textId="1B33A07B" w:rsidR="00541318" w:rsidRPr="00B333A4" w:rsidRDefault="00480CBB" w:rsidP="005B6C11">
            <w:pPr>
              <w:spacing w:after="0" w:line="259" w:lineRule="auto"/>
              <w:ind w:left="0" w:firstLine="0"/>
              <w:jc w:val="left"/>
              <w:rPr>
                <w:color w:val="auto"/>
                <w:lang w:val="en-US"/>
              </w:rPr>
            </w:pPr>
            <w:r w:rsidRPr="00B333A4">
              <w:rPr>
                <w:color w:val="auto"/>
                <w:lang w:val="en-US"/>
              </w:rPr>
              <w:t>The doctoral student is able to communicate effectively in a modern foreign language in everyday life, both in writing and orally.</w:t>
            </w:r>
          </w:p>
        </w:tc>
        <w:tc>
          <w:tcPr>
            <w:tcW w:w="1456" w:type="dxa"/>
          </w:tcPr>
          <w:p w14:paraId="15D51092"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P8S_UK</w:t>
            </w:r>
          </w:p>
        </w:tc>
      </w:tr>
      <w:tr w:rsidR="00781055" w:rsidRPr="00B333A4" w14:paraId="3BED1499" w14:textId="77777777" w:rsidTr="007070EB">
        <w:trPr>
          <w:trHeight w:val="561"/>
        </w:trPr>
        <w:tc>
          <w:tcPr>
            <w:tcW w:w="1606" w:type="dxa"/>
          </w:tcPr>
          <w:p w14:paraId="47E0A696" w14:textId="7FB8FDB7" w:rsidR="00781055" w:rsidRPr="00B333A4" w:rsidRDefault="00781055" w:rsidP="005B6C11">
            <w:pPr>
              <w:spacing w:after="0" w:line="259" w:lineRule="auto"/>
              <w:ind w:left="75" w:firstLine="0"/>
              <w:jc w:val="left"/>
              <w:rPr>
                <w:b/>
                <w:color w:val="auto"/>
                <w:lang w:val="en-US"/>
              </w:rPr>
            </w:pPr>
            <w:r w:rsidRPr="00B333A4">
              <w:rPr>
                <w:b/>
                <w:color w:val="auto"/>
                <w:lang w:val="en-US"/>
              </w:rPr>
              <w:lastRenderedPageBreak/>
              <w:t>EK_U18</w:t>
            </w:r>
          </w:p>
        </w:tc>
        <w:tc>
          <w:tcPr>
            <w:tcW w:w="7143" w:type="dxa"/>
          </w:tcPr>
          <w:p w14:paraId="1063B033" w14:textId="6E990922" w:rsidR="00781055" w:rsidRPr="00B333A4" w:rsidRDefault="00480CBB" w:rsidP="005B6C11">
            <w:pPr>
              <w:spacing w:after="0" w:line="259" w:lineRule="auto"/>
              <w:ind w:left="0" w:firstLine="0"/>
              <w:jc w:val="left"/>
              <w:rPr>
                <w:color w:val="auto"/>
                <w:lang w:val="en-US"/>
              </w:rPr>
            </w:pPr>
            <w:r w:rsidRPr="00B333A4">
              <w:rPr>
                <w:color w:val="auto"/>
                <w:lang w:val="en-US"/>
              </w:rPr>
              <w:t>The doctoral student is able to communicate on specialist topics to actively participate in the international scientific environment</w:t>
            </w:r>
          </w:p>
        </w:tc>
        <w:tc>
          <w:tcPr>
            <w:tcW w:w="1456" w:type="dxa"/>
          </w:tcPr>
          <w:p w14:paraId="5B6B3C17" w14:textId="4BA99B3E" w:rsidR="00781055" w:rsidRPr="00B333A4" w:rsidRDefault="00781055" w:rsidP="005B6C11">
            <w:pPr>
              <w:spacing w:after="0" w:line="259" w:lineRule="auto"/>
              <w:ind w:left="0" w:firstLine="0"/>
              <w:jc w:val="left"/>
              <w:rPr>
                <w:color w:val="auto"/>
                <w:lang w:val="en-US"/>
              </w:rPr>
            </w:pPr>
            <w:r w:rsidRPr="00B333A4">
              <w:rPr>
                <w:color w:val="auto"/>
                <w:lang w:val="en-US"/>
              </w:rPr>
              <w:t>PBS_UK</w:t>
            </w:r>
          </w:p>
        </w:tc>
      </w:tr>
      <w:tr w:rsidR="008D72F5" w:rsidRPr="00B333A4" w14:paraId="6991FCE9" w14:textId="77777777" w:rsidTr="007070EB">
        <w:trPr>
          <w:trHeight w:val="561"/>
        </w:trPr>
        <w:tc>
          <w:tcPr>
            <w:tcW w:w="1606" w:type="dxa"/>
          </w:tcPr>
          <w:p w14:paraId="0289274D" w14:textId="19D6BD3D" w:rsidR="008D72F5" w:rsidRPr="00B333A4" w:rsidRDefault="008D72F5" w:rsidP="005B6C11">
            <w:pPr>
              <w:spacing w:after="0" w:line="259" w:lineRule="auto"/>
              <w:ind w:left="75" w:firstLine="0"/>
              <w:jc w:val="left"/>
              <w:rPr>
                <w:b/>
                <w:color w:val="auto"/>
                <w:lang w:val="en-US"/>
              </w:rPr>
            </w:pPr>
            <w:r w:rsidRPr="00B333A4">
              <w:rPr>
                <w:b/>
                <w:color w:val="auto"/>
                <w:lang w:val="en-US"/>
              </w:rPr>
              <w:t>EK_U19</w:t>
            </w:r>
          </w:p>
        </w:tc>
        <w:tc>
          <w:tcPr>
            <w:tcW w:w="7143" w:type="dxa"/>
          </w:tcPr>
          <w:p w14:paraId="62B55DA8" w14:textId="5FA13E47" w:rsidR="008D72F5" w:rsidRPr="00B333A4" w:rsidRDefault="00480CBB" w:rsidP="005B6C11">
            <w:pPr>
              <w:spacing w:after="0" w:line="259" w:lineRule="auto"/>
              <w:ind w:left="0" w:firstLine="0"/>
              <w:jc w:val="left"/>
              <w:rPr>
                <w:color w:val="auto"/>
                <w:lang w:val="en-US"/>
              </w:rPr>
            </w:pPr>
            <w:r w:rsidRPr="00B333A4">
              <w:rPr>
                <w:color w:val="auto"/>
                <w:lang w:val="en-US"/>
              </w:rPr>
              <w:t>The doctoral student is able to implement modern concepts, methods, and tools for educational or training activities.</w:t>
            </w:r>
          </w:p>
        </w:tc>
        <w:tc>
          <w:tcPr>
            <w:tcW w:w="1456" w:type="dxa"/>
          </w:tcPr>
          <w:p w14:paraId="62D6E813" w14:textId="77777777" w:rsidR="008D72F5" w:rsidRPr="00B333A4" w:rsidRDefault="008D72F5" w:rsidP="005B6C11">
            <w:pPr>
              <w:spacing w:after="0" w:line="259" w:lineRule="auto"/>
              <w:ind w:left="0" w:firstLine="0"/>
              <w:jc w:val="left"/>
              <w:rPr>
                <w:color w:val="auto"/>
                <w:lang w:val="en-US"/>
              </w:rPr>
            </w:pPr>
          </w:p>
        </w:tc>
      </w:tr>
    </w:tbl>
    <w:p w14:paraId="1D6DA94E" w14:textId="77777777" w:rsidR="009058F1" w:rsidRPr="00B333A4" w:rsidRDefault="009058F1" w:rsidP="005B6C11">
      <w:pPr>
        <w:pStyle w:val="Nagwek2"/>
        <w:ind w:left="0" w:firstLine="0"/>
        <w:rPr>
          <w:color w:val="auto"/>
          <w:lang w:val="en-US"/>
        </w:rPr>
      </w:pPr>
    </w:p>
    <w:p w14:paraId="02669AE4" w14:textId="77777777" w:rsidR="00B94D2F" w:rsidRPr="00B333A4" w:rsidRDefault="00B94D2F" w:rsidP="00B94D2F">
      <w:pPr>
        <w:rPr>
          <w:lang w:val="en-US"/>
        </w:rPr>
        <w:sectPr w:rsidR="00B94D2F" w:rsidRPr="00B333A4">
          <w:pgSz w:w="11906" w:h="16838"/>
          <w:pgMar w:top="1194" w:right="1968" w:bottom="2106" w:left="850" w:header="708" w:footer="805" w:gutter="0"/>
          <w:cols w:space="708"/>
        </w:sectPr>
      </w:pPr>
    </w:p>
    <w:p w14:paraId="79071607" w14:textId="22BFF951" w:rsidR="00541318" w:rsidRPr="00B333A4" w:rsidRDefault="00480CBB" w:rsidP="00293299">
      <w:pPr>
        <w:pStyle w:val="Nagwek2"/>
        <w:ind w:left="0" w:firstLine="0"/>
        <w:rPr>
          <w:color w:val="auto"/>
          <w:lang w:val="en-US"/>
        </w:rPr>
      </w:pPr>
      <w:r w:rsidRPr="00B333A4">
        <w:rPr>
          <w:color w:val="auto"/>
          <w:lang w:val="en-US"/>
        </w:rPr>
        <w:lastRenderedPageBreak/>
        <w:t>Social competences</w:t>
      </w:r>
    </w:p>
    <w:p w14:paraId="30AEF500" w14:textId="26FD7E1F" w:rsidR="00541318" w:rsidRPr="00B333A4" w:rsidRDefault="00935947" w:rsidP="005B6C11">
      <w:pPr>
        <w:spacing w:after="420"/>
        <w:ind w:left="-5"/>
        <w:rPr>
          <w:color w:val="auto"/>
          <w:lang w:val="en-US"/>
        </w:rPr>
      </w:pPr>
      <w:r w:rsidRPr="00B333A4">
        <w:rPr>
          <w:noProof/>
          <w:color w:val="auto"/>
          <w:sz w:val="22"/>
          <w:lang w:val="en-US"/>
        </w:rPr>
        <mc:AlternateContent>
          <mc:Choice Requires="wpg">
            <w:drawing>
              <wp:anchor distT="0" distB="0" distL="114300" distR="114300" simplePos="0" relativeHeight="251660288" behindDoc="0" locked="0" layoutInCell="1" allowOverlap="1" wp14:anchorId="18D21301" wp14:editId="4E2FC137">
                <wp:simplePos x="0" y="0"/>
                <wp:positionH relativeFrom="page">
                  <wp:posOffset>540004</wp:posOffset>
                </wp:positionH>
                <wp:positionV relativeFrom="page">
                  <wp:posOffset>9997699</wp:posOffset>
                </wp:positionV>
                <wp:extent cx="6480049" cy="9525"/>
                <wp:effectExtent l="0" t="0" r="0" b="0"/>
                <wp:wrapTopAndBottom/>
                <wp:docPr id="25795" name="Group 25795"/>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439" name="Shape 439"/>
                        <wps:cNvSpPr/>
                        <wps:spPr>
                          <a:xfrm>
                            <a:off x="0" y="0"/>
                            <a:ext cx="6480049" cy="0"/>
                          </a:xfrm>
                          <a:custGeom>
                            <a:avLst/>
                            <a:gdLst/>
                            <a:ahLst/>
                            <a:cxnLst/>
                            <a:rect l="0" t="0" r="0" b="0"/>
                            <a:pathLst>
                              <a:path w="6480049">
                                <a:moveTo>
                                  <a:pt x="6480049"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795" style="width:510.24pt;height:0.75pt;position:absolute;mso-position-horizontal-relative:page;mso-position-horizontal:absolute;margin-left:42.52pt;mso-position-vertical-relative:page;margin-top:787.22pt;" coordsize="64800,95">
                <v:shape id="Shape 439" style="position:absolute;width:64800;height:0;left:0;top:0;" coordsize="6480049,0" path="m6480049,0l0,0">
                  <v:stroke weight="0.75pt" endcap="flat" joinstyle="miter" miterlimit="10" on="true" color="#aaaaaa"/>
                  <v:fill on="false" color="#000000" opacity="0"/>
                </v:shape>
                <w10:wrap type="topAndBottom"/>
              </v:group>
            </w:pict>
          </mc:Fallback>
        </mc:AlternateContent>
      </w:r>
      <w:r w:rsidR="00480CBB" w:rsidRPr="00B333A4">
        <w:rPr>
          <w:color w:val="auto"/>
          <w:lang w:val="en-US"/>
        </w:rPr>
        <w:t>The doctoral student is ready to:</w:t>
      </w:r>
    </w:p>
    <w:p w14:paraId="42F9CB7B" w14:textId="77777777" w:rsidR="00541318" w:rsidRPr="00B333A4" w:rsidRDefault="00935947" w:rsidP="005B6C11">
      <w:pPr>
        <w:tabs>
          <w:tab w:val="center" w:pos="1832"/>
          <w:tab w:val="right" w:pos="9087"/>
        </w:tabs>
        <w:spacing w:after="0"/>
        <w:ind w:left="0" w:firstLine="0"/>
        <w:jc w:val="left"/>
        <w:rPr>
          <w:color w:val="auto"/>
          <w:lang w:val="en-US"/>
        </w:rPr>
      </w:pPr>
      <w:proofErr w:type="spellStart"/>
      <w:r w:rsidRPr="00B333A4">
        <w:rPr>
          <w:b/>
          <w:color w:val="auto"/>
          <w:lang w:val="en-US"/>
        </w:rPr>
        <w:t>Kod</w:t>
      </w:r>
      <w:proofErr w:type="spellEnd"/>
      <w:r w:rsidRPr="00B333A4">
        <w:rPr>
          <w:b/>
          <w:color w:val="auto"/>
          <w:lang w:val="en-US"/>
        </w:rPr>
        <w:tab/>
      </w:r>
      <w:proofErr w:type="spellStart"/>
      <w:r w:rsidRPr="00B333A4">
        <w:rPr>
          <w:b/>
          <w:color w:val="auto"/>
          <w:lang w:val="en-US"/>
        </w:rPr>
        <w:t>Treść</w:t>
      </w:r>
      <w:proofErr w:type="spellEnd"/>
      <w:r w:rsidRPr="00B333A4">
        <w:rPr>
          <w:b/>
          <w:color w:val="auto"/>
          <w:lang w:val="en-US"/>
        </w:rPr>
        <w:tab/>
        <w:t>PRK</w:t>
      </w:r>
    </w:p>
    <w:tbl>
      <w:tblPr>
        <w:tblStyle w:val="Siatkatabelijasna"/>
        <w:tblW w:w="10205" w:type="dxa"/>
        <w:tblLook w:val="04A0" w:firstRow="1" w:lastRow="0" w:firstColumn="1" w:lastColumn="0" w:noHBand="0" w:noVBand="1"/>
      </w:tblPr>
      <w:tblGrid>
        <w:gridCol w:w="1606"/>
        <w:gridCol w:w="7143"/>
        <w:gridCol w:w="1456"/>
      </w:tblGrid>
      <w:tr w:rsidR="005B6C11" w:rsidRPr="00B333A4" w14:paraId="74F00294" w14:textId="77777777" w:rsidTr="007070EB">
        <w:trPr>
          <w:trHeight w:val="561"/>
        </w:trPr>
        <w:tc>
          <w:tcPr>
            <w:tcW w:w="1606" w:type="dxa"/>
          </w:tcPr>
          <w:p w14:paraId="03FFF64B" w14:textId="482EE0C6" w:rsidR="00541318" w:rsidRPr="00B333A4" w:rsidRDefault="00CA6B08" w:rsidP="005B6C11">
            <w:pPr>
              <w:spacing w:after="0" w:line="259" w:lineRule="auto"/>
              <w:ind w:left="75" w:firstLine="0"/>
              <w:jc w:val="left"/>
              <w:rPr>
                <w:color w:val="auto"/>
                <w:lang w:val="en-US"/>
              </w:rPr>
            </w:pPr>
            <w:bookmarkStart w:id="37" w:name="_Hlk194487667"/>
            <w:r w:rsidRPr="00B333A4">
              <w:rPr>
                <w:b/>
                <w:color w:val="auto"/>
                <w:lang w:val="en-US"/>
              </w:rPr>
              <w:t>EK</w:t>
            </w:r>
            <w:r w:rsidR="00935947" w:rsidRPr="00B333A4">
              <w:rPr>
                <w:b/>
                <w:color w:val="auto"/>
                <w:lang w:val="en-US"/>
              </w:rPr>
              <w:t>_K01</w:t>
            </w:r>
            <w:bookmarkEnd w:id="37"/>
          </w:p>
        </w:tc>
        <w:tc>
          <w:tcPr>
            <w:tcW w:w="7143" w:type="dxa"/>
          </w:tcPr>
          <w:p w14:paraId="0D984F1A" w14:textId="00F2FB72" w:rsidR="00541318" w:rsidRPr="00B333A4" w:rsidRDefault="00480CBB" w:rsidP="005B6C11">
            <w:pPr>
              <w:spacing w:after="0" w:line="259" w:lineRule="auto"/>
              <w:ind w:left="0" w:firstLine="0"/>
              <w:jc w:val="left"/>
              <w:rPr>
                <w:color w:val="auto"/>
                <w:lang w:val="en-US"/>
              </w:rPr>
            </w:pPr>
            <w:r w:rsidRPr="00B333A4">
              <w:rPr>
                <w:color w:val="auto"/>
                <w:lang w:val="en-US"/>
              </w:rPr>
              <w:t>The doctoral student is ready to critically assess scientific achievements and expert activities within the scientific discipline in which the doctoral dissertation is being prepared.</w:t>
            </w:r>
          </w:p>
        </w:tc>
        <w:tc>
          <w:tcPr>
            <w:tcW w:w="1456" w:type="dxa"/>
          </w:tcPr>
          <w:p w14:paraId="271F403C" w14:textId="77777777" w:rsidR="00541318" w:rsidRPr="00B333A4" w:rsidRDefault="00935947" w:rsidP="005B6C11">
            <w:pPr>
              <w:spacing w:after="0" w:line="259" w:lineRule="auto"/>
              <w:ind w:left="0" w:firstLine="0"/>
              <w:jc w:val="left"/>
              <w:rPr>
                <w:color w:val="auto"/>
                <w:lang w:val="en-US"/>
              </w:rPr>
            </w:pPr>
            <w:bookmarkStart w:id="38" w:name="_Hlk194487638"/>
            <w:r w:rsidRPr="00B333A4">
              <w:rPr>
                <w:color w:val="auto"/>
                <w:lang w:val="en-US"/>
              </w:rPr>
              <w:t>P8S_KK</w:t>
            </w:r>
            <w:bookmarkEnd w:id="38"/>
          </w:p>
        </w:tc>
      </w:tr>
      <w:tr w:rsidR="005B6C11" w:rsidRPr="00B333A4" w14:paraId="677432F9" w14:textId="77777777" w:rsidTr="007070EB">
        <w:trPr>
          <w:trHeight w:val="561"/>
        </w:trPr>
        <w:tc>
          <w:tcPr>
            <w:tcW w:w="1606" w:type="dxa"/>
          </w:tcPr>
          <w:p w14:paraId="369FDE3A" w14:textId="292A578E" w:rsidR="00541318" w:rsidRPr="00B333A4" w:rsidRDefault="00CA6B08" w:rsidP="005B6C11">
            <w:pPr>
              <w:spacing w:after="0" w:line="259" w:lineRule="auto"/>
              <w:ind w:left="75" w:firstLine="0"/>
              <w:jc w:val="left"/>
              <w:rPr>
                <w:color w:val="auto"/>
                <w:lang w:val="en-US"/>
              </w:rPr>
            </w:pPr>
            <w:bookmarkStart w:id="39" w:name="_Hlk194487928"/>
            <w:r w:rsidRPr="00B333A4">
              <w:rPr>
                <w:b/>
                <w:color w:val="auto"/>
                <w:lang w:val="en-US"/>
              </w:rPr>
              <w:t>EK</w:t>
            </w:r>
            <w:r w:rsidR="00935947" w:rsidRPr="00B333A4">
              <w:rPr>
                <w:b/>
                <w:color w:val="auto"/>
                <w:lang w:val="en-US"/>
              </w:rPr>
              <w:t>_K02</w:t>
            </w:r>
            <w:bookmarkEnd w:id="39"/>
          </w:p>
        </w:tc>
        <w:tc>
          <w:tcPr>
            <w:tcW w:w="7143" w:type="dxa"/>
          </w:tcPr>
          <w:p w14:paraId="2E1D37A8" w14:textId="3BB0DDAE" w:rsidR="00541318" w:rsidRPr="00B333A4" w:rsidRDefault="00480CBB" w:rsidP="005B6C11">
            <w:pPr>
              <w:spacing w:after="0" w:line="259" w:lineRule="auto"/>
              <w:ind w:left="0" w:firstLine="0"/>
              <w:jc w:val="left"/>
              <w:rPr>
                <w:color w:val="auto"/>
                <w:lang w:val="en-US"/>
              </w:rPr>
            </w:pPr>
            <w:r w:rsidRPr="00B333A4">
              <w:rPr>
                <w:color w:val="auto"/>
                <w:lang w:val="en-US"/>
              </w:rPr>
              <w:t>The doctoral student is ready to critically assess their own contribution to the development of the scientific discipline in which the doctoral dissertation is being prepared.</w:t>
            </w:r>
          </w:p>
        </w:tc>
        <w:tc>
          <w:tcPr>
            <w:tcW w:w="1456" w:type="dxa"/>
          </w:tcPr>
          <w:p w14:paraId="31ECE0AE"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P8S_KK</w:t>
            </w:r>
          </w:p>
        </w:tc>
      </w:tr>
      <w:tr w:rsidR="005B6C11" w:rsidRPr="00B333A4" w14:paraId="3EC58CC6" w14:textId="77777777" w:rsidTr="007070EB">
        <w:trPr>
          <w:trHeight w:val="561"/>
        </w:trPr>
        <w:tc>
          <w:tcPr>
            <w:tcW w:w="1606" w:type="dxa"/>
          </w:tcPr>
          <w:p w14:paraId="6FD46A66" w14:textId="0244B168" w:rsidR="00541318" w:rsidRPr="00B333A4" w:rsidRDefault="00CA6B08" w:rsidP="005B6C11">
            <w:pPr>
              <w:spacing w:after="0" w:line="259" w:lineRule="auto"/>
              <w:ind w:left="75" w:firstLine="0"/>
              <w:jc w:val="left"/>
              <w:rPr>
                <w:color w:val="auto"/>
                <w:lang w:val="en-US"/>
              </w:rPr>
            </w:pPr>
            <w:bookmarkStart w:id="40" w:name="_Hlk194488128"/>
            <w:r w:rsidRPr="00B333A4">
              <w:rPr>
                <w:b/>
                <w:color w:val="auto"/>
                <w:lang w:val="en-US"/>
              </w:rPr>
              <w:t>EK</w:t>
            </w:r>
            <w:r w:rsidR="00935947" w:rsidRPr="00B333A4">
              <w:rPr>
                <w:b/>
                <w:color w:val="auto"/>
                <w:lang w:val="en-US"/>
              </w:rPr>
              <w:t>_K03</w:t>
            </w:r>
            <w:bookmarkEnd w:id="40"/>
          </w:p>
        </w:tc>
        <w:tc>
          <w:tcPr>
            <w:tcW w:w="7143" w:type="dxa"/>
          </w:tcPr>
          <w:p w14:paraId="4302B321" w14:textId="46307C3E" w:rsidR="00541318" w:rsidRPr="00B333A4" w:rsidRDefault="00480CBB" w:rsidP="005B6C11">
            <w:pPr>
              <w:spacing w:after="0" w:line="259" w:lineRule="auto"/>
              <w:ind w:left="0" w:right="47" w:firstLine="0"/>
              <w:jc w:val="left"/>
              <w:rPr>
                <w:color w:val="auto"/>
                <w:lang w:val="en-US"/>
              </w:rPr>
            </w:pPr>
            <w:r w:rsidRPr="00B333A4">
              <w:rPr>
                <w:color w:val="auto"/>
                <w:lang w:val="en-US"/>
              </w:rPr>
              <w:t>The doctoral student is ready to define the role of methodological paradigms of their discipline and those belonging to the field of knowledge in solving social problems.</w:t>
            </w:r>
          </w:p>
        </w:tc>
        <w:tc>
          <w:tcPr>
            <w:tcW w:w="1456" w:type="dxa"/>
          </w:tcPr>
          <w:p w14:paraId="599EDE5D" w14:textId="77777777" w:rsidR="00541318" w:rsidRPr="00B333A4" w:rsidRDefault="00935947" w:rsidP="005B6C11">
            <w:pPr>
              <w:spacing w:after="0" w:line="259" w:lineRule="auto"/>
              <w:ind w:left="0" w:firstLine="0"/>
              <w:jc w:val="left"/>
              <w:rPr>
                <w:color w:val="auto"/>
                <w:lang w:val="en-US"/>
              </w:rPr>
            </w:pPr>
            <w:bookmarkStart w:id="41" w:name="_Hlk194488102"/>
            <w:r w:rsidRPr="00B333A4">
              <w:rPr>
                <w:color w:val="auto"/>
                <w:lang w:val="en-US"/>
              </w:rPr>
              <w:t>P8S_KO</w:t>
            </w:r>
            <w:bookmarkEnd w:id="41"/>
          </w:p>
        </w:tc>
      </w:tr>
      <w:tr w:rsidR="005B6C11" w:rsidRPr="00B333A4" w14:paraId="25D512DD" w14:textId="77777777" w:rsidTr="007070EB">
        <w:trPr>
          <w:trHeight w:val="759"/>
        </w:trPr>
        <w:tc>
          <w:tcPr>
            <w:tcW w:w="1606" w:type="dxa"/>
          </w:tcPr>
          <w:p w14:paraId="3BB64C7D" w14:textId="34E9127D" w:rsidR="00541318" w:rsidRPr="00B333A4" w:rsidRDefault="00CA6B08" w:rsidP="005B6C11">
            <w:pPr>
              <w:spacing w:after="0" w:line="259" w:lineRule="auto"/>
              <w:ind w:left="75" w:firstLine="0"/>
              <w:jc w:val="left"/>
              <w:rPr>
                <w:color w:val="auto"/>
                <w:lang w:val="en-US"/>
              </w:rPr>
            </w:pPr>
            <w:bookmarkStart w:id="42" w:name="_Hlk194488246"/>
            <w:bookmarkStart w:id="43" w:name="_Hlk194488197"/>
            <w:r w:rsidRPr="00B333A4">
              <w:rPr>
                <w:b/>
                <w:color w:val="auto"/>
                <w:lang w:val="en-US"/>
              </w:rPr>
              <w:t>EK</w:t>
            </w:r>
            <w:r w:rsidR="00935947" w:rsidRPr="00B333A4">
              <w:rPr>
                <w:b/>
                <w:color w:val="auto"/>
                <w:lang w:val="en-US"/>
              </w:rPr>
              <w:t>_K04</w:t>
            </w:r>
            <w:bookmarkEnd w:id="42"/>
          </w:p>
        </w:tc>
        <w:tc>
          <w:tcPr>
            <w:tcW w:w="7143" w:type="dxa"/>
          </w:tcPr>
          <w:p w14:paraId="5BA138F7" w14:textId="62C5168E" w:rsidR="00541318" w:rsidRPr="00B333A4" w:rsidRDefault="00480CBB" w:rsidP="005B6C11">
            <w:pPr>
              <w:spacing w:after="0" w:line="259" w:lineRule="auto"/>
              <w:ind w:left="0" w:firstLine="0"/>
              <w:jc w:val="left"/>
              <w:rPr>
                <w:color w:val="auto"/>
                <w:lang w:val="en-US"/>
              </w:rPr>
            </w:pPr>
            <w:r w:rsidRPr="00B333A4">
              <w:rPr>
                <w:color w:val="auto"/>
                <w:lang w:val="en-US"/>
              </w:rPr>
              <w:t xml:space="preserve">The doctoral student is ready to identify the need to formulate new research paradigms within the field of knowledge to which the discipline in which the doctoral project is being conducted belongs. </w:t>
            </w:r>
          </w:p>
        </w:tc>
        <w:tc>
          <w:tcPr>
            <w:tcW w:w="1456" w:type="dxa"/>
          </w:tcPr>
          <w:p w14:paraId="5313489A"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P8S_KR</w:t>
            </w:r>
          </w:p>
        </w:tc>
      </w:tr>
      <w:tr w:rsidR="005B6C11" w:rsidRPr="00B333A4" w14:paraId="3233E726" w14:textId="77777777" w:rsidTr="007070EB">
        <w:trPr>
          <w:trHeight w:val="1155"/>
        </w:trPr>
        <w:tc>
          <w:tcPr>
            <w:tcW w:w="1606" w:type="dxa"/>
          </w:tcPr>
          <w:p w14:paraId="7A4176BB" w14:textId="2EC90503" w:rsidR="00541318" w:rsidRPr="00B333A4" w:rsidRDefault="00CA6B08" w:rsidP="005B6C11">
            <w:pPr>
              <w:spacing w:after="0" w:line="259" w:lineRule="auto"/>
              <w:ind w:left="75" w:firstLine="0"/>
              <w:jc w:val="left"/>
              <w:rPr>
                <w:color w:val="auto"/>
                <w:lang w:val="en-US"/>
              </w:rPr>
            </w:pPr>
            <w:bookmarkStart w:id="44" w:name="_Hlk194488326"/>
            <w:bookmarkEnd w:id="43"/>
            <w:r w:rsidRPr="00B333A4">
              <w:rPr>
                <w:b/>
                <w:color w:val="auto"/>
                <w:lang w:val="en-US"/>
              </w:rPr>
              <w:t>EK</w:t>
            </w:r>
            <w:r w:rsidR="00935947" w:rsidRPr="00B333A4">
              <w:rPr>
                <w:b/>
                <w:color w:val="auto"/>
                <w:lang w:val="en-US"/>
              </w:rPr>
              <w:t>_K05</w:t>
            </w:r>
            <w:bookmarkEnd w:id="44"/>
          </w:p>
        </w:tc>
        <w:tc>
          <w:tcPr>
            <w:tcW w:w="7143" w:type="dxa"/>
          </w:tcPr>
          <w:p w14:paraId="3C74EAF4" w14:textId="29E1E829" w:rsidR="00541318" w:rsidRPr="00B333A4" w:rsidRDefault="00480CBB" w:rsidP="005B6C11">
            <w:pPr>
              <w:spacing w:after="0" w:line="259" w:lineRule="auto"/>
              <w:ind w:left="0" w:firstLine="0"/>
              <w:jc w:val="left"/>
              <w:rPr>
                <w:color w:val="auto"/>
                <w:lang w:val="en-US"/>
              </w:rPr>
            </w:pPr>
            <w:r w:rsidRPr="00B333A4">
              <w:rPr>
                <w:color w:val="auto"/>
                <w:lang w:val="en-US"/>
              </w:rPr>
              <w:t>The doctoral student is ready to fulfill the social responsibilities of researchers and creators, and to initiate activities for the public interest, including providing society with appropriate information and opinions on scientific achievements, participating in the training of specialists, and engaging in other activities that promote the development of a knowledge-based civil society.</w:t>
            </w:r>
          </w:p>
        </w:tc>
        <w:tc>
          <w:tcPr>
            <w:tcW w:w="1456" w:type="dxa"/>
          </w:tcPr>
          <w:p w14:paraId="6C6678C4"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P8S_KO</w:t>
            </w:r>
          </w:p>
        </w:tc>
      </w:tr>
      <w:tr w:rsidR="005B6C11" w:rsidRPr="00B333A4" w14:paraId="4E8E33F0" w14:textId="77777777" w:rsidTr="007070EB">
        <w:trPr>
          <w:trHeight w:val="957"/>
        </w:trPr>
        <w:tc>
          <w:tcPr>
            <w:tcW w:w="1606" w:type="dxa"/>
          </w:tcPr>
          <w:p w14:paraId="0C375EAC" w14:textId="46D61083" w:rsidR="00541318" w:rsidRPr="00B333A4" w:rsidRDefault="00CA6B08" w:rsidP="005B6C11">
            <w:pPr>
              <w:spacing w:after="0" w:line="259" w:lineRule="auto"/>
              <w:ind w:left="75" w:firstLine="0"/>
              <w:jc w:val="left"/>
              <w:rPr>
                <w:color w:val="auto"/>
                <w:lang w:val="en-US"/>
              </w:rPr>
            </w:pPr>
            <w:bookmarkStart w:id="45" w:name="_Hlk194488466"/>
            <w:r w:rsidRPr="00B333A4">
              <w:rPr>
                <w:b/>
                <w:color w:val="auto"/>
                <w:lang w:val="en-US"/>
              </w:rPr>
              <w:t>EK</w:t>
            </w:r>
            <w:r w:rsidR="00935947" w:rsidRPr="00B333A4">
              <w:rPr>
                <w:b/>
                <w:color w:val="auto"/>
                <w:lang w:val="en-US"/>
              </w:rPr>
              <w:t>_K06</w:t>
            </w:r>
            <w:bookmarkEnd w:id="45"/>
          </w:p>
        </w:tc>
        <w:tc>
          <w:tcPr>
            <w:tcW w:w="7143" w:type="dxa"/>
          </w:tcPr>
          <w:p w14:paraId="433792FF" w14:textId="4B9CD219" w:rsidR="00541318" w:rsidRPr="00B333A4" w:rsidRDefault="00480CBB" w:rsidP="005B6C11">
            <w:pPr>
              <w:spacing w:after="0" w:line="259" w:lineRule="auto"/>
              <w:ind w:left="0" w:right="20" w:firstLine="0"/>
              <w:jc w:val="left"/>
              <w:rPr>
                <w:color w:val="auto"/>
                <w:lang w:val="en-US"/>
              </w:rPr>
            </w:pPr>
            <w:r w:rsidRPr="00B333A4">
              <w:rPr>
                <w:color w:val="auto"/>
                <w:lang w:val="en-US"/>
              </w:rPr>
              <w:t>The doctoral student is ready to think and act entrepreneurially, create new ideas, and seek innovative solutions in collaboration with representatives of other disciplines; take on intellectual challenges/risks in scientific/professional and public spheres; and take responsibility for the consequences of their decisions.</w:t>
            </w:r>
          </w:p>
        </w:tc>
        <w:tc>
          <w:tcPr>
            <w:tcW w:w="1456" w:type="dxa"/>
          </w:tcPr>
          <w:p w14:paraId="460F286A"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P8S_KO</w:t>
            </w:r>
          </w:p>
        </w:tc>
      </w:tr>
      <w:tr w:rsidR="005B6C11" w:rsidRPr="00B333A4" w14:paraId="6401AC9F" w14:textId="77777777" w:rsidTr="007070EB">
        <w:trPr>
          <w:trHeight w:val="1155"/>
        </w:trPr>
        <w:tc>
          <w:tcPr>
            <w:tcW w:w="1606" w:type="dxa"/>
          </w:tcPr>
          <w:p w14:paraId="406B5854" w14:textId="629DEF25" w:rsidR="00541318" w:rsidRPr="00B333A4" w:rsidRDefault="00CA6B08" w:rsidP="005B6C11">
            <w:pPr>
              <w:spacing w:after="0" w:line="259" w:lineRule="auto"/>
              <w:ind w:left="75" w:firstLine="0"/>
              <w:jc w:val="left"/>
              <w:rPr>
                <w:color w:val="auto"/>
                <w:lang w:val="en-US"/>
              </w:rPr>
            </w:pPr>
            <w:bookmarkStart w:id="46" w:name="_Hlk194488521"/>
            <w:r w:rsidRPr="00B333A4">
              <w:rPr>
                <w:b/>
                <w:color w:val="auto"/>
                <w:lang w:val="en-US"/>
              </w:rPr>
              <w:t>EK</w:t>
            </w:r>
            <w:r w:rsidR="00935947" w:rsidRPr="00B333A4">
              <w:rPr>
                <w:b/>
                <w:color w:val="auto"/>
                <w:lang w:val="en-US"/>
              </w:rPr>
              <w:t>_K07</w:t>
            </w:r>
            <w:bookmarkEnd w:id="46"/>
          </w:p>
        </w:tc>
        <w:tc>
          <w:tcPr>
            <w:tcW w:w="7143" w:type="dxa"/>
          </w:tcPr>
          <w:p w14:paraId="712855B2" w14:textId="41100FFB" w:rsidR="00541318" w:rsidRPr="00B333A4" w:rsidRDefault="00480CBB" w:rsidP="005B6C11">
            <w:pPr>
              <w:spacing w:after="0" w:line="259" w:lineRule="auto"/>
              <w:ind w:left="0" w:right="7" w:firstLine="0"/>
              <w:jc w:val="left"/>
              <w:rPr>
                <w:color w:val="auto"/>
                <w:lang w:val="en-US"/>
              </w:rPr>
            </w:pPr>
            <w:r w:rsidRPr="00B333A4">
              <w:rPr>
                <w:color w:val="auto"/>
                <w:lang w:val="en-US"/>
              </w:rPr>
              <w:t>The doctoral student is ready to uphold and develop the ethos of research and creative communities, including conducting research independently, considering limitations (e.g., financial or infrastructural), and respecting the principle of public ownership of research results, including intellectual property rights.</w:t>
            </w:r>
          </w:p>
        </w:tc>
        <w:tc>
          <w:tcPr>
            <w:tcW w:w="1456" w:type="dxa"/>
          </w:tcPr>
          <w:p w14:paraId="336C7CEF"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P8S_KR</w:t>
            </w:r>
          </w:p>
        </w:tc>
      </w:tr>
      <w:tr w:rsidR="005B6C11" w:rsidRPr="00B333A4" w14:paraId="18481A0C" w14:textId="77777777" w:rsidTr="007070EB">
        <w:trPr>
          <w:trHeight w:val="759"/>
        </w:trPr>
        <w:tc>
          <w:tcPr>
            <w:tcW w:w="1606" w:type="dxa"/>
          </w:tcPr>
          <w:p w14:paraId="2F483AC3" w14:textId="071212FC" w:rsidR="008154C9" w:rsidRPr="00B333A4" w:rsidRDefault="008154C9" w:rsidP="005B6C11">
            <w:pPr>
              <w:spacing w:after="0" w:line="259" w:lineRule="auto"/>
              <w:ind w:left="75" w:firstLine="0"/>
              <w:jc w:val="left"/>
              <w:rPr>
                <w:color w:val="auto"/>
                <w:lang w:val="en-US"/>
              </w:rPr>
            </w:pPr>
            <w:bookmarkStart w:id="47" w:name="_Hlk194488630"/>
            <w:r w:rsidRPr="00B333A4">
              <w:rPr>
                <w:b/>
                <w:color w:val="auto"/>
                <w:lang w:val="en-US"/>
              </w:rPr>
              <w:t>EK_K08</w:t>
            </w:r>
            <w:bookmarkEnd w:id="47"/>
          </w:p>
        </w:tc>
        <w:tc>
          <w:tcPr>
            <w:tcW w:w="7143" w:type="dxa"/>
          </w:tcPr>
          <w:p w14:paraId="01030D01" w14:textId="5575F66F" w:rsidR="008154C9" w:rsidRPr="00B333A4" w:rsidRDefault="007642E4" w:rsidP="005B6C11">
            <w:pPr>
              <w:spacing w:after="0" w:line="259" w:lineRule="auto"/>
              <w:ind w:left="0" w:right="27" w:firstLine="0"/>
              <w:jc w:val="left"/>
              <w:rPr>
                <w:color w:val="auto"/>
                <w:lang w:val="en-US"/>
              </w:rPr>
            </w:pPr>
            <w:r w:rsidRPr="00B333A4">
              <w:rPr>
                <w:color w:val="auto"/>
                <w:lang w:val="en-US"/>
              </w:rPr>
              <w:t xml:space="preserve">The doctoral student is ready to recognize the significance of knowledge from other disciplines and fields (different from the one in which the doctoral project is being conducted) in solving cognitive and practical problems. </w:t>
            </w:r>
          </w:p>
        </w:tc>
        <w:tc>
          <w:tcPr>
            <w:tcW w:w="1456" w:type="dxa"/>
          </w:tcPr>
          <w:p w14:paraId="6D16A1BF" w14:textId="4B14F83E" w:rsidR="008154C9" w:rsidRPr="00B333A4" w:rsidRDefault="008154C9" w:rsidP="005B6C11">
            <w:pPr>
              <w:spacing w:after="0" w:line="259" w:lineRule="auto"/>
              <w:ind w:left="0" w:firstLine="0"/>
              <w:jc w:val="left"/>
              <w:rPr>
                <w:color w:val="auto"/>
                <w:lang w:val="en-US"/>
              </w:rPr>
            </w:pPr>
            <w:r w:rsidRPr="00B333A4">
              <w:rPr>
                <w:color w:val="auto"/>
                <w:lang w:val="en-US"/>
              </w:rPr>
              <w:t>P8S_KK</w:t>
            </w:r>
          </w:p>
        </w:tc>
      </w:tr>
      <w:tr w:rsidR="005B6C11" w:rsidRPr="00B333A4" w14:paraId="1AEC5BDC" w14:textId="77777777" w:rsidTr="007070EB">
        <w:trPr>
          <w:trHeight w:val="561"/>
        </w:trPr>
        <w:tc>
          <w:tcPr>
            <w:tcW w:w="1606" w:type="dxa"/>
          </w:tcPr>
          <w:p w14:paraId="211BEE8A" w14:textId="4AD22882" w:rsidR="008154C9" w:rsidRPr="00B333A4" w:rsidRDefault="008154C9" w:rsidP="005B6C11">
            <w:pPr>
              <w:spacing w:after="0" w:line="259" w:lineRule="auto"/>
              <w:ind w:left="75" w:firstLine="0"/>
              <w:jc w:val="left"/>
              <w:rPr>
                <w:color w:val="auto"/>
                <w:lang w:val="en-US"/>
              </w:rPr>
            </w:pPr>
            <w:bookmarkStart w:id="48" w:name="_Hlk194488761"/>
            <w:r w:rsidRPr="00B333A4">
              <w:rPr>
                <w:b/>
                <w:color w:val="auto"/>
                <w:lang w:val="en-US"/>
              </w:rPr>
              <w:t>EK_K09</w:t>
            </w:r>
            <w:bookmarkEnd w:id="48"/>
          </w:p>
        </w:tc>
        <w:tc>
          <w:tcPr>
            <w:tcW w:w="7143" w:type="dxa"/>
          </w:tcPr>
          <w:p w14:paraId="479AF61B" w14:textId="60730715" w:rsidR="008154C9" w:rsidRPr="00B333A4" w:rsidRDefault="007642E4" w:rsidP="005B6C11">
            <w:pPr>
              <w:spacing w:after="0" w:line="259" w:lineRule="auto"/>
              <w:ind w:left="0" w:firstLine="0"/>
              <w:jc w:val="left"/>
              <w:rPr>
                <w:color w:val="auto"/>
                <w:lang w:val="en-US"/>
              </w:rPr>
            </w:pPr>
            <w:r w:rsidRPr="00B333A4">
              <w:rPr>
                <w:color w:val="auto"/>
                <w:lang w:val="en-US"/>
              </w:rPr>
              <w:t>The doctoral student is ready to take into account, in their research, solutions proposed by other disciplines and fields of knowledge.</w:t>
            </w:r>
          </w:p>
        </w:tc>
        <w:tc>
          <w:tcPr>
            <w:tcW w:w="1456" w:type="dxa"/>
          </w:tcPr>
          <w:p w14:paraId="1EE038B6" w14:textId="601299DA" w:rsidR="008154C9" w:rsidRPr="00B333A4" w:rsidRDefault="008154C9" w:rsidP="005B6C11">
            <w:pPr>
              <w:spacing w:after="0" w:line="259" w:lineRule="auto"/>
              <w:ind w:left="0" w:firstLine="0"/>
              <w:jc w:val="left"/>
              <w:rPr>
                <w:color w:val="auto"/>
                <w:lang w:val="en-US"/>
              </w:rPr>
            </w:pPr>
            <w:r w:rsidRPr="00B333A4">
              <w:rPr>
                <w:color w:val="auto"/>
                <w:lang w:val="en-US"/>
              </w:rPr>
              <w:t>P8S_KK</w:t>
            </w:r>
          </w:p>
        </w:tc>
      </w:tr>
      <w:tr w:rsidR="005B6C11" w:rsidRPr="00B333A4" w14:paraId="7B301515" w14:textId="77777777" w:rsidTr="007070EB">
        <w:trPr>
          <w:trHeight w:val="561"/>
        </w:trPr>
        <w:tc>
          <w:tcPr>
            <w:tcW w:w="1606" w:type="dxa"/>
          </w:tcPr>
          <w:p w14:paraId="788CD42B" w14:textId="02C751E7" w:rsidR="00541318" w:rsidRPr="00B333A4" w:rsidRDefault="00CA6B08" w:rsidP="005B6C11">
            <w:pPr>
              <w:spacing w:after="0" w:line="259" w:lineRule="auto"/>
              <w:ind w:left="75" w:firstLine="0"/>
              <w:jc w:val="left"/>
              <w:rPr>
                <w:color w:val="auto"/>
                <w:lang w:val="en-US"/>
              </w:rPr>
            </w:pPr>
            <w:bookmarkStart w:id="49" w:name="_Hlk194488893"/>
            <w:r w:rsidRPr="00B333A4">
              <w:rPr>
                <w:b/>
                <w:color w:val="auto"/>
                <w:lang w:val="en-US"/>
              </w:rPr>
              <w:t>EK</w:t>
            </w:r>
            <w:r w:rsidR="00935947" w:rsidRPr="00B333A4">
              <w:rPr>
                <w:b/>
                <w:color w:val="auto"/>
                <w:lang w:val="en-US"/>
              </w:rPr>
              <w:t>_K10</w:t>
            </w:r>
            <w:bookmarkEnd w:id="49"/>
          </w:p>
        </w:tc>
        <w:tc>
          <w:tcPr>
            <w:tcW w:w="7143" w:type="dxa"/>
          </w:tcPr>
          <w:p w14:paraId="4DB4803D" w14:textId="7E8EB054" w:rsidR="00541318" w:rsidRPr="00B333A4" w:rsidRDefault="007642E4" w:rsidP="005B6C11">
            <w:pPr>
              <w:spacing w:after="0" w:line="259" w:lineRule="auto"/>
              <w:ind w:left="0" w:firstLine="0"/>
              <w:jc w:val="left"/>
              <w:rPr>
                <w:color w:val="auto"/>
                <w:lang w:val="en-US"/>
              </w:rPr>
            </w:pPr>
            <w:r w:rsidRPr="00B333A4">
              <w:rPr>
                <w:color w:val="auto"/>
                <w:lang w:val="en-US"/>
              </w:rPr>
              <w:t>The doctoral student is ready to comply with legal regulations concerning safety and hygiene of education and the need to update them in light of changes in the legal environment.</w:t>
            </w:r>
          </w:p>
        </w:tc>
        <w:tc>
          <w:tcPr>
            <w:tcW w:w="1456" w:type="dxa"/>
          </w:tcPr>
          <w:p w14:paraId="20A87F80"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P8S_KO</w:t>
            </w:r>
          </w:p>
        </w:tc>
      </w:tr>
      <w:tr w:rsidR="00541318" w:rsidRPr="00B333A4" w14:paraId="10271EE6" w14:textId="77777777" w:rsidTr="007070EB">
        <w:trPr>
          <w:trHeight w:val="759"/>
        </w:trPr>
        <w:tc>
          <w:tcPr>
            <w:tcW w:w="1606" w:type="dxa"/>
          </w:tcPr>
          <w:p w14:paraId="7EA5C0AF" w14:textId="433C95C8" w:rsidR="00541318" w:rsidRPr="00B333A4" w:rsidRDefault="00CA6B08" w:rsidP="005B6C11">
            <w:pPr>
              <w:spacing w:after="0" w:line="259" w:lineRule="auto"/>
              <w:ind w:left="75" w:firstLine="0"/>
              <w:jc w:val="left"/>
              <w:rPr>
                <w:color w:val="auto"/>
                <w:lang w:val="en-US"/>
              </w:rPr>
            </w:pPr>
            <w:bookmarkStart w:id="50" w:name="_Hlk194488964"/>
            <w:r w:rsidRPr="00B333A4">
              <w:rPr>
                <w:b/>
                <w:color w:val="auto"/>
                <w:lang w:val="en-US"/>
              </w:rPr>
              <w:t>EK</w:t>
            </w:r>
            <w:r w:rsidR="00935947" w:rsidRPr="00B333A4">
              <w:rPr>
                <w:b/>
                <w:color w:val="auto"/>
                <w:lang w:val="en-US"/>
              </w:rPr>
              <w:t>_K11</w:t>
            </w:r>
            <w:bookmarkEnd w:id="50"/>
          </w:p>
        </w:tc>
        <w:tc>
          <w:tcPr>
            <w:tcW w:w="7143" w:type="dxa"/>
          </w:tcPr>
          <w:p w14:paraId="37DDF5BB" w14:textId="30CEB3EA" w:rsidR="00541318" w:rsidRPr="00B333A4" w:rsidRDefault="007642E4" w:rsidP="005B6C11">
            <w:pPr>
              <w:spacing w:after="0" w:line="259" w:lineRule="auto"/>
              <w:ind w:left="0" w:firstLine="0"/>
              <w:jc w:val="left"/>
              <w:rPr>
                <w:color w:val="auto"/>
                <w:lang w:val="en-US"/>
              </w:rPr>
            </w:pPr>
            <w:r w:rsidRPr="00B333A4">
              <w:rPr>
                <w:color w:val="auto"/>
                <w:lang w:val="en-US"/>
              </w:rPr>
              <w:t>The doctoral student is ready to observe the principles of safety and hygiene during and outside of classes, to provide assistance to others, and to take responsibility for the life and health of themselves and others.</w:t>
            </w:r>
          </w:p>
        </w:tc>
        <w:tc>
          <w:tcPr>
            <w:tcW w:w="1456" w:type="dxa"/>
          </w:tcPr>
          <w:p w14:paraId="5928E006" w14:textId="77777777" w:rsidR="00541318" w:rsidRPr="00B333A4" w:rsidRDefault="00935947" w:rsidP="005B6C11">
            <w:pPr>
              <w:spacing w:after="0" w:line="259" w:lineRule="auto"/>
              <w:ind w:left="0" w:firstLine="0"/>
              <w:jc w:val="left"/>
              <w:rPr>
                <w:color w:val="auto"/>
                <w:lang w:val="en-US"/>
              </w:rPr>
            </w:pPr>
            <w:r w:rsidRPr="00B333A4">
              <w:rPr>
                <w:color w:val="auto"/>
                <w:lang w:val="en-US"/>
              </w:rPr>
              <w:t>P8S_KO</w:t>
            </w:r>
          </w:p>
        </w:tc>
      </w:tr>
    </w:tbl>
    <w:p w14:paraId="47D9136E" w14:textId="77777777" w:rsidR="00541318" w:rsidRPr="00B333A4" w:rsidRDefault="00541318" w:rsidP="005B6C11">
      <w:pPr>
        <w:rPr>
          <w:color w:val="auto"/>
          <w:lang w:val="en-US"/>
        </w:rPr>
        <w:sectPr w:rsidR="00541318" w:rsidRPr="00B333A4">
          <w:pgSz w:w="11906" w:h="16838"/>
          <w:pgMar w:top="1194" w:right="1968" w:bottom="2106" w:left="850" w:header="708" w:footer="805" w:gutter="0"/>
          <w:cols w:space="708"/>
        </w:sectPr>
      </w:pPr>
    </w:p>
    <w:p w14:paraId="1939087E" w14:textId="5C9C336A" w:rsidR="00EF6BC1" w:rsidRPr="00B333A4" w:rsidRDefault="007642E4" w:rsidP="00293299">
      <w:pPr>
        <w:pStyle w:val="Nagwek2"/>
        <w:ind w:left="-284"/>
        <w:jc w:val="center"/>
        <w:rPr>
          <w:color w:val="auto"/>
          <w:lang w:val="en-US"/>
        </w:rPr>
      </w:pPr>
      <w:r w:rsidRPr="00B333A4">
        <w:rPr>
          <w:color w:val="auto"/>
          <w:lang w:val="en-US"/>
        </w:rPr>
        <w:lastRenderedPageBreak/>
        <w:t>Education Plan</w:t>
      </w:r>
    </w:p>
    <w:p w14:paraId="4A5C9655" w14:textId="6667FE35" w:rsidR="00E46863" w:rsidRPr="00B333A4" w:rsidRDefault="007642E4" w:rsidP="00293299">
      <w:pPr>
        <w:pStyle w:val="Nagwek3"/>
        <w:rPr>
          <w:color w:val="auto"/>
          <w:lang w:val="en-US"/>
        </w:rPr>
      </w:pPr>
      <w:r w:rsidRPr="00B333A4">
        <w:rPr>
          <w:color w:val="auto"/>
          <w:lang w:val="en-US"/>
        </w:rPr>
        <w:t>Year</w:t>
      </w:r>
      <w:r w:rsidR="00E46863" w:rsidRPr="00B333A4">
        <w:rPr>
          <w:color w:val="auto"/>
          <w:lang w:val="en-US"/>
        </w:rPr>
        <w:t xml:space="preserve"> I</w:t>
      </w:r>
    </w:p>
    <w:p w14:paraId="24DD2FD5" w14:textId="77777777" w:rsidR="000C6809" w:rsidRPr="00B333A4" w:rsidRDefault="000C6809" w:rsidP="008E16E8">
      <w:pPr>
        <w:ind w:left="0"/>
        <w:rPr>
          <w:color w:val="auto"/>
          <w:lang w:val="en-US"/>
        </w:rPr>
      </w:pPr>
    </w:p>
    <w:tbl>
      <w:tblPr>
        <w:tblStyle w:val="Zwykatabela2"/>
        <w:tblpPr w:leftFromText="141" w:rightFromText="141" w:horzAnchor="margin" w:tblpY="900"/>
        <w:tblW w:w="15476" w:type="dxa"/>
        <w:tblLook w:val="04A0" w:firstRow="1" w:lastRow="0" w:firstColumn="1" w:lastColumn="0" w:noHBand="0" w:noVBand="1"/>
      </w:tblPr>
      <w:tblGrid>
        <w:gridCol w:w="1819"/>
        <w:gridCol w:w="3360"/>
        <w:gridCol w:w="1777"/>
        <w:gridCol w:w="658"/>
        <w:gridCol w:w="554"/>
        <w:gridCol w:w="1458"/>
        <w:gridCol w:w="1375"/>
        <w:gridCol w:w="783"/>
        <w:gridCol w:w="3692"/>
      </w:tblGrid>
      <w:tr w:rsidR="005B6C11" w:rsidRPr="00B333A4" w14:paraId="651EB4F3" w14:textId="77777777" w:rsidTr="0017091B">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20" w:type="dxa"/>
          </w:tcPr>
          <w:p w14:paraId="63EFA979" w14:textId="67B76044" w:rsidR="009A27E6" w:rsidRPr="00B333A4" w:rsidRDefault="0077791B" w:rsidP="003C79C4">
            <w:pPr>
              <w:spacing w:after="0" w:line="259" w:lineRule="auto"/>
              <w:ind w:left="0" w:firstLine="0"/>
              <w:jc w:val="left"/>
              <w:rPr>
                <w:b w:val="0"/>
                <w:color w:val="auto"/>
                <w:lang w:val="en-US"/>
              </w:rPr>
            </w:pPr>
            <w:bookmarkStart w:id="51" w:name="_Hlk194067385"/>
            <w:r w:rsidRPr="00B333A4">
              <w:rPr>
                <w:color w:val="auto"/>
                <w:lang w:val="en-US"/>
              </w:rPr>
              <w:t>Module</w:t>
            </w:r>
          </w:p>
        </w:tc>
        <w:tc>
          <w:tcPr>
            <w:tcW w:w="3366" w:type="dxa"/>
          </w:tcPr>
          <w:p w14:paraId="269B10A8" w14:textId="2719D952" w:rsidR="009A27E6" w:rsidRPr="00B333A4" w:rsidRDefault="0077791B" w:rsidP="003C79C4">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Name</w:t>
            </w:r>
          </w:p>
        </w:tc>
        <w:tc>
          <w:tcPr>
            <w:tcW w:w="1779" w:type="dxa"/>
          </w:tcPr>
          <w:p w14:paraId="25DAD752" w14:textId="3A496FD0" w:rsidR="009A27E6" w:rsidRPr="00B333A4" w:rsidRDefault="0077791B" w:rsidP="003C79C4">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classes</w:t>
            </w:r>
          </w:p>
        </w:tc>
        <w:tc>
          <w:tcPr>
            <w:tcW w:w="658" w:type="dxa"/>
          </w:tcPr>
          <w:p w14:paraId="58FCDDB4" w14:textId="6B1CD542" w:rsidR="009A27E6" w:rsidRPr="00B333A4" w:rsidRDefault="0077791B" w:rsidP="003C79C4">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b w:val="0"/>
                <w:color w:val="auto"/>
                <w:lang w:val="en-US"/>
              </w:rPr>
            </w:pPr>
            <w:r w:rsidRPr="00B333A4">
              <w:rPr>
                <w:color w:val="auto"/>
                <w:lang w:val="en-US"/>
              </w:rPr>
              <w:t>Hours</w:t>
            </w:r>
          </w:p>
        </w:tc>
        <w:tc>
          <w:tcPr>
            <w:tcW w:w="536" w:type="dxa"/>
          </w:tcPr>
          <w:p w14:paraId="578339E8" w14:textId="43EC3D6A" w:rsidR="009A27E6" w:rsidRPr="00B333A4" w:rsidRDefault="009A27E6" w:rsidP="003C79C4">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ECTS</w:t>
            </w:r>
          </w:p>
        </w:tc>
        <w:tc>
          <w:tcPr>
            <w:tcW w:w="1459" w:type="dxa"/>
          </w:tcPr>
          <w:p w14:paraId="6051604E" w14:textId="2CE22499" w:rsidR="009A27E6" w:rsidRPr="00B333A4" w:rsidRDefault="0077791B" w:rsidP="003C79C4">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verification</w:t>
            </w:r>
          </w:p>
        </w:tc>
        <w:tc>
          <w:tcPr>
            <w:tcW w:w="1375" w:type="dxa"/>
          </w:tcPr>
          <w:p w14:paraId="2CE8872C" w14:textId="080F99A0" w:rsidR="009A27E6" w:rsidRPr="00B333A4" w:rsidRDefault="0077791B" w:rsidP="003C79C4">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Obligatoriness</w:t>
            </w:r>
          </w:p>
        </w:tc>
        <w:tc>
          <w:tcPr>
            <w:tcW w:w="784" w:type="dxa"/>
          </w:tcPr>
          <w:p w14:paraId="6F967FF8" w14:textId="3B830111" w:rsidR="009A27E6" w:rsidRPr="00B333A4" w:rsidRDefault="0077791B" w:rsidP="003C79C4">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Year</w:t>
            </w:r>
          </w:p>
        </w:tc>
        <w:tc>
          <w:tcPr>
            <w:tcW w:w="3699" w:type="dxa"/>
          </w:tcPr>
          <w:p w14:paraId="7BB836E4" w14:textId="446A2913" w:rsidR="009A27E6" w:rsidRPr="00B333A4" w:rsidRDefault="0077791B" w:rsidP="003C79C4">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Learning outcomes</w:t>
            </w:r>
          </w:p>
        </w:tc>
      </w:tr>
      <w:tr w:rsidR="005B6C11" w:rsidRPr="00B333A4" w14:paraId="25A2CD4E" w14:textId="77777777" w:rsidTr="0017091B">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20" w:type="dxa"/>
            <w:vMerge w:val="restart"/>
          </w:tcPr>
          <w:p w14:paraId="0C8B24B1" w14:textId="6ECC70DB" w:rsidR="009A27E6" w:rsidRPr="00B333A4" w:rsidRDefault="0077791B" w:rsidP="003C79C4">
            <w:pPr>
              <w:spacing w:after="0" w:line="259" w:lineRule="auto"/>
              <w:ind w:left="0" w:firstLine="0"/>
              <w:jc w:val="left"/>
              <w:rPr>
                <w:color w:val="auto"/>
                <w:lang w:val="en-US"/>
              </w:rPr>
            </w:pPr>
            <w:r w:rsidRPr="00B333A4">
              <w:rPr>
                <w:color w:val="auto"/>
                <w:lang w:val="en-US"/>
              </w:rPr>
              <w:t>Module</w:t>
            </w:r>
            <w:r w:rsidR="009A27E6" w:rsidRPr="00B333A4">
              <w:rPr>
                <w:color w:val="auto"/>
                <w:lang w:val="en-US"/>
              </w:rPr>
              <w:t xml:space="preserve"> I: </w:t>
            </w:r>
            <w:r w:rsidR="00A42137" w:rsidRPr="00B333A4">
              <w:rPr>
                <w:color w:val="auto"/>
                <w:lang w:val="en-US"/>
              </w:rPr>
              <w:t>Methodology of scientific research activity</w:t>
            </w:r>
          </w:p>
        </w:tc>
        <w:tc>
          <w:tcPr>
            <w:tcW w:w="3366" w:type="dxa"/>
          </w:tcPr>
          <w:p w14:paraId="6610AC4F" w14:textId="6688A090" w:rsidR="009A27E6" w:rsidRPr="00B333A4" w:rsidRDefault="005522CD"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General methodology of scientific research</w:t>
            </w:r>
          </w:p>
        </w:tc>
        <w:tc>
          <w:tcPr>
            <w:tcW w:w="1779" w:type="dxa"/>
          </w:tcPr>
          <w:p w14:paraId="28AF5154" w14:textId="3AA15839"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seminar</w:t>
            </w:r>
          </w:p>
        </w:tc>
        <w:tc>
          <w:tcPr>
            <w:tcW w:w="658" w:type="dxa"/>
          </w:tcPr>
          <w:p w14:paraId="541023E7" w14:textId="288DF485"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10</w:t>
            </w:r>
          </w:p>
        </w:tc>
        <w:tc>
          <w:tcPr>
            <w:tcW w:w="536" w:type="dxa"/>
          </w:tcPr>
          <w:p w14:paraId="68CFDC4E" w14:textId="03B172CD"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459" w:type="dxa"/>
          </w:tcPr>
          <w:p w14:paraId="09437F8B" w14:textId="322B55DB"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375" w:type="dxa"/>
          </w:tcPr>
          <w:p w14:paraId="7D80BDDA" w14:textId="77CC2C34" w:rsidR="009A27E6" w:rsidRPr="00B333A4" w:rsidRDefault="0077791B"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84" w:type="dxa"/>
          </w:tcPr>
          <w:p w14:paraId="4F00438A" w14:textId="546BF19C"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3699" w:type="dxa"/>
          </w:tcPr>
          <w:p w14:paraId="582BDBF9" w14:textId="5F23992B" w:rsidR="009A27E6" w:rsidRPr="00B333A4" w:rsidRDefault="0022296D"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EK_W01, EK_U11</w:t>
            </w:r>
            <w:r w:rsidR="00F001ED" w:rsidRPr="00B333A4">
              <w:rPr>
                <w:b/>
                <w:color w:val="auto"/>
                <w:lang w:val="en-US"/>
              </w:rPr>
              <w:t>, EK_U06</w:t>
            </w:r>
            <w:r w:rsidR="00EB0842" w:rsidRPr="00B333A4">
              <w:rPr>
                <w:b/>
                <w:color w:val="auto"/>
                <w:lang w:val="en-US"/>
              </w:rPr>
              <w:t>, EK_K09</w:t>
            </w:r>
          </w:p>
        </w:tc>
      </w:tr>
      <w:tr w:rsidR="005B6C11" w:rsidRPr="00B333A4" w14:paraId="74A77963" w14:textId="77777777" w:rsidTr="0017091B">
        <w:trPr>
          <w:trHeight w:val="553"/>
        </w:trPr>
        <w:tc>
          <w:tcPr>
            <w:cnfStyle w:val="001000000000" w:firstRow="0" w:lastRow="0" w:firstColumn="1" w:lastColumn="0" w:oddVBand="0" w:evenVBand="0" w:oddHBand="0" w:evenHBand="0" w:firstRowFirstColumn="0" w:firstRowLastColumn="0" w:lastRowFirstColumn="0" w:lastRowLastColumn="0"/>
            <w:tcW w:w="1820" w:type="dxa"/>
            <w:vMerge/>
          </w:tcPr>
          <w:p w14:paraId="38382E09" w14:textId="77777777" w:rsidR="009A27E6" w:rsidRPr="00B333A4" w:rsidRDefault="009A27E6" w:rsidP="003C79C4">
            <w:pPr>
              <w:spacing w:after="0" w:line="259" w:lineRule="auto"/>
              <w:ind w:left="0" w:firstLine="0"/>
              <w:jc w:val="left"/>
              <w:rPr>
                <w:color w:val="auto"/>
                <w:lang w:val="en-US"/>
              </w:rPr>
            </w:pPr>
          </w:p>
        </w:tc>
        <w:tc>
          <w:tcPr>
            <w:tcW w:w="3366" w:type="dxa"/>
          </w:tcPr>
          <w:p w14:paraId="71AAE7C0" w14:textId="27C2290F" w:rsidR="009A27E6"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Scientific medical information</w:t>
            </w:r>
          </w:p>
        </w:tc>
        <w:tc>
          <w:tcPr>
            <w:tcW w:w="1779" w:type="dxa"/>
          </w:tcPr>
          <w:p w14:paraId="4489965A" w14:textId="6DF7D1EF" w:rsidR="009A27E6" w:rsidRPr="00B333A4" w:rsidRDefault="007642E4"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seminar</w:t>
            </w:r>
          </w:p>
        </w:tc>
        <w:tc>
          <w:tcPr>
            <w:tcW w:w="658" w:type="dxa"/>
          </w:tcPr>
          <w:p w14:paraId="129F6B98" w14:textId="4029FBD8"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4</w:t>
            </w:r>
          </w:p>
        </w:tc>
        <w:tc>
          <w:tcPr>
            <w:tcW w:w="536" w:type="dxa"/>
          </w:tcPr>
          <w:p w14:paraId="6D59E039" w14:textId="52ED6C76"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459" w:type="dxa"/>
          </w:tcPr>
          <w:p w14:paraId="2BFBC945" w14:textId="62E400CB" w:rsidR="009A27E6"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375" w:type="dxa"/>
          </w:tcPr>
          <w:p w14:paraId="75651888" w14:textId="2742D8C7" w:rsidR="009A27E6" w:rsidRPr="00B333A4" w:rsidRDefault="0077791B"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784" w:type="dxa"/>
          </w:tcPr>
          <w:p w14:paraId="426B09A6" w14:textId="73B3073F"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3699" w:type="dxa"/>
          </w:tcPr>
          <w:p w14:paraId="1F5E030B" w14:textId="542A4982" w:rsidR="009A27E6" w:rsidRPr="00B333A4" w:rsidRDefault="00261C04"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EK_W01</w:t>
            </w:r>
          </w:p>
        </w:tc>
      </w:tr>
      <w:tr w:rsidR="005B6C11" w:rsidRPr="00B333A4" w14:paraId="21932A9F" w14:textId="77777777" w:rsidTr="0017091B">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20" w:type="dxa"/>
            <w:vMerge/>
          </w:tcPr>
          <w:p w14:paraId="7BD4DDB8" w14:textId="77777777" w:rsidR="009A27E6" w:rsidRPr="00B333A4" w:rsidRDefault="009A27E6" w:rsidP="003C79C4">
            <w:pPr>
              <w:spacing w:after="0" w:line="259" w:lineRule="auto"/>
              <w:ind w:left="0" w:firstLine="0"/>
              <w:jc w:val="left"/>
              <w:rPr>
                <w:color w:val="auto"/>
                <w:lang w:val="en-US"/>
              </w:rPr>
            </w:pPr>
          </w:p>
        </w:tc>
        <w:tc>
          <w:tcPr>
            <w:tcW w:w="3366" w:type="dxa"/>
          </w:tcPr>
          <w:p w14:paraId="57E8B43D" w14:textId="1F67AC5E" w:rsidR="009A27E6" w:rsidRPr="00B333A4" w:rsidRDefault="005522CD"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Legal basics and ethics in scientific research</w:t>
            </w:r>
          </w:p>
        </w:tc>
        <w:tc>
          <w:tcPr>
            <w:tcW w:w="1779" w:type="dxa"/>
          </w:tcPr>
          <w:p w14:paraId="155769F2" w14:textId="73DE64AC"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seminar</w:t>
            </w:r>
            <w:r w:rsidR="009A27E6" w:rsidRPr="00B333A4">
              <w:rPr>
                <w:color w:val="auto"/>
                <w:lang w:val="en-US"/>
              </w:rPr>
              <w:t xml:space="preserve"> </w:t>
            </w:r>
          </w:p>
        </w:tc>
        <w:tc>
          <w:tcPr>
            <w:tcW w:w="658" w:type="dxa"/>
          </w:tcPr>
          <w:p w14:paraId="63227E62" w14:textId="12B17CBF"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4</w:t>
            </w:r>
          </w:p>
        </w:tc>
        <w:tc>
          <w:tcPr>
            <w:tcW w:w="536" w:type="dxa"/>
          </w:tcPr>
          <w:p w14:paraId="55881DF6" w14:textId="53F884D4"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1459" w:type="dxa"/>
          </w:tcPr>
          <w:p w14:paraId="61F25748" w14:textId="71CC5F25"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p>
        </w:tc>
        <w:tc>
          <w:tcPr>
            <w:tcW w:w="1375" w:type="dxa"/>
          </w:tcPr>
          <w:p w14:paraId="290B5B18" w14:textId="1E87BDA7" w:rsidR="009A27E6" w:rsidRPr="00B333A4" w:rsidRDefault="0077791B"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84" w:type="dxa"/>
          </w:tcPr>
          <w:p w14:paraId="33B27DD0" w14:textId="51369642"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3699" w:type="dxa"/>
          </w:tcPr>
          <w:p w14:paraId="61916316" w14:textId="5E3A9AFE" w:rsidR="009A27E6" w:rsidRPr="00B333A4" w:rsidRDefault="003F3762"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b/>
                <w:bCs/>
                <w:color w:val="auto"/>
                <w:szCs w:val="17"/>
                <w:lang w:val="en-US"/>
              </w:rPr>
            </w:pPr>
            <w:r w:rsidRPr="00B333A4">
              <w:rPr>
                <w:rFonts w:asciiTheme="minorHAnsi" w:eastAsia="Times New Roman" w:hAnsiTheme="minorHAnsi" w:cstheme="minorHAnsi"/>
                <w:b/>
                <w:bCs/>
                <w:color w:val="auto"/>
                <w:szCs w:val="17"/>
                <w:lang w:val="en-US"/>
              </w:rPr>
              <w:t>EK_W13</w:t>
            </w:r>
            <w:r w:rsidR="00A67B67" w:rsidRPr="00B333A4">
              <w:rPr>
                <w:rFonts w:asciiTheme="minorHAnsi" w:eastAsia="Times New Roman" w:hAnsiTheme="minorHAnsi" w:cstheme="minorHAnsi"/>
                <w:b/>
                <w:bCs/>
                <w:color w:val="auto"/>
                <w:szCs w:val="17"/>
                <w:lang w:val="en-US"/>
              </w:rPr>
              <w:t xml:space="preserve">, </w:t>
            </w:r>
            <w:r w:rsidR="00A67B67" w:rsidRPr="00B333A4">
              <w:rPr>
                <w:b/>
                <w:bCs/>
                <w:color w:val="auto"/>
                <w:szCs w:val="17"/>
                <w:lang w:val="en-US"/>
              </w:rPr>
              <w:t>EK_W03</w:t>
            </w:r>
            <w:r w:rsidR="00356D88" w:rsidRPr="00B333A4">
              <w:rPr>
                <w:b/>
                <w:bCs/>
                <w:color w:val="auto"/>
                <w:szCs w:val="17"/>
                <w:lang w:val="en-US"/>
              </w:rPr>
              <w:t xml:space="preserve">, </w:t>
            </w:r>
            <w:r w:rsidR="00356D88" w:rsidRPr="00B333A4">
              <w:rPr>
                <w:b/>
                <w:color w:val="auto"/>
                <w:lang w:val="en-US"/>
              </w:rPr>
              <w:t>EK_K05</w:t>
            </w:r>
            <w:r w:rsidR="004D4430" w:rsidRPr="00B333A4">
              <w:rPr>
                <w:b/>
                <w:color w:val="auto"/>
                <w:lang w:val="en-US"/>
              </w:rPr>
              <w:t>, EK_K10</w:t>
            </w:r>
          </w:p>
        </w:tc>
      </w:tr>
      <w:tr w:rsidR="005B6C11" w:rsidRPr="00B333A4" w14:paraId="028C78A4" w14:textId="77777777" w:rsidTr="0017091B">
        <w:trPr>
          <w:trHeight w:val="181"/>
        </w:trPr>
        <w:tc>
          <w:tcPr>
            <w:cnfStyle w:val="001000000000" w:firstRow="0" w:lastRow="0" w:firstColumn="1" w:lastColumn="0" w:oddVBand="0" w:evenVBand="0" w:oddHBand="0" w:evenHBand="0" w:firstRowFirstColumn="0" w:firstRowLastColumn="0" w:lastRowFirstColumn="0" w:lastRowLastColumn="0"/>
            <w:tcW w:w="1820" w:type="dxa"/>
            <w:vMerge/>
          </w:tcPr>
          <w:p w14:paraId="41789AA9" w14:textId="77777777" w:rsidR="009A27E6" w:rsidRPr="00B333A4" w:rsidRDefault="009A27E6" w:rsidP="003C79C4">
            <w:pPr>
              <w:spacing w:after="0" w:line="259" w:lineRule="auto"/>
              <w:ind w:left="0" w:firstLine="0"/>
              <w:jc w:val="left"/>
              <w:rPr>
                <w:color w:val="auto"/>
                <w:lang w:val="en-US"/>
              </w:rPr>
            </w:pPr>
          </w:p>
        </w:tc>
        <w:tc>
          <w:tcPr>
            <w:tcW w:w="3366" w:type="dxa"/>
            <w:vMerge w:val="restart"/>
          </w:tcPr>
          <w:p w14:paraId="25D6D142" w14:textId="72791BC6" w:rsidR="009A27E6"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Biostatistics</w:t>
            </w:r>
          </w:p>
        </w:tc>
        <w:tc>
          <w:tcPr>
            <w:tcW w:w="1779" w:type="dxa"/>
          </w:tcPr>
          <w:p w14:paraId="0AFBD913" w14:textId="7EC9C6FD" w:rsidR="009A27E6" w:rsidRPr="00B333A4" w:rsidRDefault="007642E4"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seminar</w:t>
            </w:r>
          </w:p>
        </w:tc>
        <w:tc>
          <w:tcPr>
            <w:tcW w:w="658" w:type="dxa"/>
          </w:tcPr>
          <w:p w14:paraId="5CEDCCEC" w14:textId="203E48DE"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10</w:t>
            </w:r>
          </w:p>
        </w:tc>
        <w:tc>
          <w:tcPr>
            <w:tcW w:w="536" w:type="dxa"/>
            <w:vMerge w:val="restart"/>
          </w:tcPr>
          <w:p w14:paraId="7AC3577C" w14:textId="5D2440C8" w:rsidR="009A27E6" w:rsidRPr="00B333A4" w:rsidRDefault="003333EE"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3</w:t>
            </w:r>
          </w:p>
        </w:tc>
        <w:tc>
          <w:tcPr>
            <w:tcW w:w="1459" w:type="dxa"/>
            <w:vMerge w:val="restart"/>
          </w:tcPr>
          <w:p w14:paraId="330028FB" w14:textId="7B8DA6B9" w:rsidR="009A27E6"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exam</w:t>
            </w:r>
          </w:p>
        </w:tc>
        <w:tc>
          <w:tcPr>
            <w:tcW w:w="1375" w:type="dxa"/>
            <w:vMerge w:val="restart"/>
          </w:tcPr>
          <w:p w14:paraId="2831059E" w14:textId="48535C81" w:rsidR="009A27E6" w:rsidRPr="00B333A4" w:rsidRDefault="0077791B"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784" w:type="dxa"/>
            <w:vMerge w:val="restart"/>
          </w:tcPr>
          <w:p w14:paraId="7BB14F78" w14:textId="26332E32"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 xml:space="preserve">1 </w:t>
            </w:r>
          </w:p>
        </w:tc>
        <w:tc>
          <w:tcPr>
            <w:tcW w:w="3699" w:type="dxa"/>
            <w:vMerge w:val="restart"/>
          </w:tcPr>
          <w:p w14:paraId="5C429CF6" w14:textId="3B807032" w:rsidR="009A27E6" w:rsidRPr="00B333A4" w:rsidRDefault="00261C04"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 xml:space="preserve">EK_W01, </w:t>
            </w:r>
            <w:r w:rsidR="008F04F8" w:rsidRPr="00B333A4">
              <w:rPr>
                <w:b/>
                <w:color w:val="auto"/>
                <w:lang w:val="en-US"/>
              </w:rPr>
              <w:t>EK_U11, EK_U01</w:t>
            </w:r>
            <w:r w:rsidR="00F001ED" w:rsidRPr="00B333A4">
              <w:rPr>
                <w:b/>
                <w:color w:val="auto"/>
                <w:lang w:val="en-US"/>
              </w:rPr>
              <w:t>, EK_U06</w:t>
            </w:r>
            <w:r w:rsidR="00BF014A" w:rsidRPr="00B333A4">
              <w:rPr>
                <w:b/>
                <w:color w:val="auto"/>
                <w:lang w:val="en-US"/>
              </w:rPr>
              <w:t>, EK_K01</w:t>
            </w:r>
            <w:r w:rsidR="006828AF" w:rsidRPr="00B333A4">
              <w:rPr>
                <w:b/>
                <w:color w:val="auto"/>
                <w:lang w:val="en-US"/>
              </w:rPr>
              <w:t>, EK_K02</w:t>
            </w:r>
          </w:p>
        </w:tc>
      </w:tr>
      <w:tr w:rsidR="005B6C11" w:rsidRPr="00B333A4" w14:paraId="0AF5FE9B" w14:textId="77777777" w:rsidTr="0017091B">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820" w:type="dxa"/>
            <w:vMerge/>
          </w:tcPr>
          <w:p w14:paraId="1EA59012" w14:textId="77777777" w:rsidR="009A27E6" w:rsidRPr="00B333A4" w:rsidRDefault="009A27E6" w:rsidP="003C79C4">
            <w:pPr>
              <w:spacing w:after="0" w:line="259" w:lineRule="auto"/>
              <w:ind w:left="0" w:firstLine="0"/>
              <w:jc w:val="left"/>
              <w:rPr>
                <w:color w:val="auto"/>
                <w:lang w:val="en-US"/>
              </w:rPr>
            </w:pPr>
          </w:p>
        </w:tc>
        <w:tc>
          <w:tcPr>
            <w:tcW w:w="3366" w:type="dxa"/>
            <w:vMerge/>
          </w:tcPr>
          <w:p w14:paraId="5094C54D" w14:textId="11773BF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779" w:type="dxa"/>
          </w:tcPr>
          <w:p w14:paraId="7661EEBD" w14:textId="6C220B55" w:rsidR="009A27E6" w:rsidRPr="00B333A4" w:rsidRDefault="0077791B"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tutorial</w:t>
            </w:r>
          </w:p>
        </w:tc>
        <w:tc>
          <w:tcPr>
            <w:tcW w:w="658" w:type="dxa"/>
          </w:tcPr>
          <w:p w14:paraId="2610CBB6" w14:textId="3A7CAECB"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20</w:t>
            </w:r>
          </w:p>
        </w:tc>
        <w:tc>
          <w:tcPr>
            <w:tcW w:w="536" w:type="dxa"/>
            <w:vMerge/>
          </w:tcPr>
          <w:p w14:paraId="6D63D31D"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459" w:type="dxa"/>
            <w:vMerge/>
          </w:tcPr>
          <w:p w14:paraId="29A7031C"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375" w:type="dxa"/>
            <w:vMerge/>
          </w:tcPr>
          <w:p w14:paraId="072F2184"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784" w:type="dxa"/>
            <w:vMerge/>
          </w:tcPr>
          <w:p w14:paraId="36257E59"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3699" w:type="dxa"/>
            <w:vMerge/>
          </w:tcPr>
          <w:p w14:paraId="576CFB6A"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r>
      <w:tr w:rsidR="005B6C11" w:rsidRPr="00B333A4" w14:paraId="08205FB8" w14:textId="77777777" w:rsidTr="0017091B">
        <w:trPr>
          <w:trHeight w:val="357"/>
        </w:trPr>
        <w:tc>
          <w:tcPr>
            <w:cnfStyle w:val="001000000000" w:firstRow="0" w:lastRow="0" w:firstColumn="1" w:lastColumn="0" w:oddVBand="0" w:evenVBand="0" w:oddHBand="0" w:evenHBand="0" w:firstRowFirstColumn="0" w:firstRowLastColumn="0" w:lastRowFirstColumn="0" w:lastRowLastColumn="0"/>
            <w:tcW w:w="1820" w:type="dxa"/>
            <w:vMerge/>
          </w:tcPr>
          <w:p w14:paraId="798F37C5" w14:textId="77777777" w:rsidR="009A27E6" w:rsidRPr="00B333A4" w:rsidRDefault="009A27E6" w:rsidP="003C79C4">
            <w:pPr>
              <w:spacing w:after="0" w:line="259" w:lineRule="auto"/>
              <w:ind w:left="0" w:firstLine="0"/>
              <w:jc w:val="left"/>
              <w:rPr>
                <w:color w:val="auto"/>
                <w:lang w:val="en-US"/>
              </w:rPr>
            </w:pPr>
          </w:p>
        </w:tc>
        <w:tc>
          <w:tcPr>
            <w:tcW w:w="3366" w:type="dxa"/>
          </w:tcPr>
          <w:p w14:paraId="61FCD4F0" w14:textId="7FC8482B" w:rsidR="009A27E6"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Supervisory mentoring</w:t>
            </w:r>
          </w:p>
        </w:tc>
        <w:tc>
          <w:tcPr>
            <w:tcW w:w="1779" w:type="dxa"/>
          </w:tcPr>
          <w:p w14:paraId="3B81DF38" w14:textId="13155D0D" w:rsidR="009A27E6"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supervisory mentoring</w:t>
            </w:r>
          </w:p>
        </w:tc>
        <w:tc>
          <w:tcPr>
            <w:tcW w:w="658" w:type="dxa"/>
          </w:tcPr>
          <w:p w14:paraId="62830DA3" w14:textId="2BD7357E"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w:t>
            </w:r>
          </w:p>
        </w:tc>
        <w:tc>
          <w:tcPr>
            <w:tcW w:w="536" w:type="dxa"/>
          </w:tcPr>
          <w:p w14:paraId="005D44A2" w14:textId="0378B0DE"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1459" w:type="dxa"/>
          </w:tcPr>
          <w:p w14:paraId="151EB3CD" w14:textId="0AD6E507" w:rsidR="009A27E6" w:rsidRPr="00B333A4" w:rsidRDefault="007642E4"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graded credit</w:t>
            </w:r>
            <w:r w:rsidR="009A27E6" w:rsidRPr="00B333A4">
              <w:rPr>
                <w:color w:val="auto"/>
                <w:lang w:val="en-US"/>
              </w:rPr>
              <w:t xml:space="preserve"> </w:t>
            </w:r>
          </w:p>
        </w:tc>
        <w:tc>
          <w:tcPr>
            <w:tcW w:w="1375" w:type="dxa"/>
          </w:tcPr>
          <w:p w14:paraId="55E474BF" w14:textId="33E0CA83" w:rsidR="009A27E6" w:rsidRPr="00B333A4" w:rsidRDefault="0077791B"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784" w:type="dxa"/>
          </w:tcPr>
          <w:p w14:paraId="385FB137" w14:textId="4485446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 xml:space="preserve">1 </w:t>
            </w:r>
          </w:p>
        </w:tc>
        <w:tc>
          <w:tcPr>
            <w:tcW w:w="3699" w:type="dxa"/>
          </w:tcPr>
          <w:p w14:paraId="4A1E5143" w14:textId="2EBE2110" w:rsidR="009A27E6" w:rsidRPr="00B333A4" w:rsidRDefault="008D72F5"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 EK_W10, EK_W09</w:t>
            </w:r>
            <w:r w:rsidR="00261C04" w:rsidRPr="00B333A4">
              <w:rPr>
                <w:b/>
                <w:color w:val="auto"/>
                <w:lang w:val="en-US"/>
              </w:rPr>
              <w:t>, EK_W02, EK_W01</w:t>
            </w:r>
            <w:r w:rsidR="00A67B67" w:rsidRPr="00B333A4">
              <w:rPr>
                <w:b/>
                <w:color w:val="auto"/>
                <w:lang w:val="en-US"/>
              </w:rPr>
              <w:t>, EK_W03</w:t>
            </w:r>
            <w:r w:rsidR="008F04F8" w:rsidRPr="00B333A4">
              <w:rPr>
                <w:b/>
                <w:color w:val="auto"/>
                <w:lang w:val="en-US"/>
              </w:rPr>
              <w:t>, EK_U11, EK_U13</w:t>
            </w:r>
            <w:r w:rsidR="0065245D" w:rsidRPr="00B333A4">
              <w:rPr>
                <w:b/>
                <w:color w:val="auto"/>
                <w:lang w:val="en-US"/>
              </w:rPr>
              <w:t>, EK_U01</w:t>
            </w:r>
            <w:r w:rsidR="0058708F" w:rsidRPr="00B333A4">
              <w:rPr>
                <w:b/>
                <w:color w:val="auto"/>
                <w:lang w:val="en-US"/>
              </w:rPr>
              <w:t>, EK_U12, EK_U14</w:t>
            </w:r>
            <w:r w:rsidR="00CB4A5D" w:rsidRPr="00B333A4">
              <w:rPr>
                <w:b/>
                <w:color w:val="auto"/>
                <w:lang w:val="en-US"/>
              </w:rPr>
              <w:t>, EK_U06</w:t>
            </w:r>
            <w:r w:rsidR="006811FB" w:rsidRPr="00B333A4">
              <w:rPr>
                <w:b/>
                <w:color w:val="auto"/>
                <w:lang w:val="en-US"/>
              </w:rPr>
              <w:t>, EK_U05</w:t>
            </w:r>
            <w:r w:rsidR="00406317" w:rsidRPr="00B333A4">
              <w:rPr>
                <w:b/>
                <w:color w:val="auto"/>
                <w:lang w:val="en-US"/>
              </w:rPr>
              <w:t>, EK_K01</w:t>
            </w:r>
            <w:r w:rsidR="006828AF" w:rsidRPr="00B333A4">
              <w:rPr>
                <w:b/>
                <w:color w:val="auto"/>
                <w:lang w:val="en-US"/>
              </w:rPr>
              <w:t>, EK_K02</w:t>
            </w:r>
            <w:r w:rsidR="00377C59" w:rsidRPr="00B333A4">
              <w:rPr>
                <w:b/>
                <w:color w:val="auto"/>
                <w:lang w:val="en-US"/>
              </w:rPr>
              <w:t>, EK_K09</w:t>
            </w:r>
            <w:r w:rsidR="008640CB" w:rsidRPr="00B333A4">
              <w:rPr>
                <w:b/>
                <w:color w:val="auto"/>
                <w:lang w:val="en-US"/>
              </w:rPr>
              <w:t>, EK_K05, EK_K03</w:t>
            </w:r>
            <w:r w:rsidR="004D4430" w:rsidRPr="00B333A4">
              <w:rPr>
                <w:b/>
                <w:color w:val="auto"/>
                <w:lang w:val="en-US"/>
              </w:rPr>
              <w:t>, EK_K04</w:t>
            </w:r>
            <w:r w:rsidR="002F2CDA" w:rsidRPr="00B333A4">
              <w:rPr>
                <w:b/>
                <w:color w:val="auto"/>
                <w:lang w:val="en-US"/>
              </w:rPr>
              <w:t>, EK_K07</w:t>
            </w:r>
            <w:r w:rsidR="004B53C3" w:rsidRPr="00B333A4">
              <w:rPr>
                <w:b/>
                <w:color w:val="auto"/>
                <w:lang w:val="en-US"/>
              </w:rPr>
              <w:t>, EK_K08</w:t>
            </w:r>
          </w:p>
        </w:tc>
      </w:tr>
      <w:tr w:rsidR="005B6C11" w:rsidRPr="00B333A4" w14:paraId="53EF3B3D" w14:textId="77777777" w:rsidTr="0017091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20" w:type="dxa"/>
            <w:vMerge/>
          </w:tcPr>
          <w:p w14:paraId="6F801BBA" w14:textId="77777777" w:rsidR="009A27E6" w:rsidRPr="00B333A4" w:rsidRDefault="009A27E6" w:rsidP="003C79C4">
            <w:pPr>
              <w:spacing w:after="0" w:line="259" w:lineRule="auto"/>
              <w:ind w:left="0" w:firstLine="0"/>
              <w:jc w:val="left"/>
              <w:rPr>
                <w:color w:val="auto"/>
                <w:lang w:val="en-US"/>
              </w:rPr>
            </w:pPr>
          </w:p>
        </w:tc>
        <w:tc>
          <w:tcPr>
            <w:tcW w:w="3366" w:type="dxa"/>
            <w:vMerge w:val="restart"/>
          </w:tcPr>
          <w:p w14:paraId="20B4A017" w14:textId="50B07962" w:rsidR="0083319A" w:rsidRPr="00B333A4" w:rsidRDefault="005522CD"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Research project management</w:t>
            </w:r>
          </w:p>
        </w:tc>
        <w:tc>
          <w:tcPr>
            <w:tcW w:w="1779" w:type="dxa"/>
          </w:tcPr>
          <w:p w14:paraId="4C6E4D06" w14:textId="491D3FE6"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seminar</w:t>
            </w:r>
          </w:p>
        </w:tc>
        <w:tc>
          <w:tcPr>
            <w:tcW w:w="658" w:type="dxa"/>
          </w:tcPr>
          <w:p w14:paraId="3E8DC1A3" w14:textId="75CC4042"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5</w:t>
            </w:r>
          </w:p>
        </w:tc>
        <w:tc>
          <w:tcPr>
            <w:tcW w:w="536" w:type="dxa"/>
            <w:vMerge w:val="restart"/>
          </w:tcPr>
          <w:p w14:paraId="5F4A579D" w14:textId="4782EDCE"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459" w:type="dxa"/>
            <w:vMerge w:val="restart"/>
          </w:tcPr>
          <w:p w14:paraId="4210143A" w14:textId="00E68102"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r w:rsidR="009A27E6" w:rsidRPr="00B333A4">
              <w:rPr>
                <w:color w:val="auto"/>
                <w:lang w:val="en-US"/>
              </w:rPr>
              <w:t xml:space="preserve"> </w:t>
            </w:r>
          </w:p>
        </w:tc>
        <w:tc>
          <w:tcPr>
            <w:tcW w:w="1375" w:type="dxa"/>
            <w:vMerge w:val="restart"/>
          </w:tcPr>
          <w:p w14:paraId="7DE4C803" w14:textId="2FB84C08" w:rsidR="009A27E6" w:rsidRPr="00B333A4" w:rsidRDefault="0077791B"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84" w:type="dxa"/>
            <w:vMerge w:val="restart"/>
          </w:tcPr>
          <w:p w14:paraId="4CDA1E37" w14:textId="222D4DC5"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3699" w:type="dxa"/>
            <w:vMerge w:val="restart"/>
          </w:tcPr>
          <w:p w14:paraId="66C5F906" w14:textId="7824C683" w:rsidR="009A27E6" w:rsidRPr="00B333A4" w:rsidRDefault="00A67B67"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EK_W03</w:t>
            </w:r>
            <w:r w:rsidR="008F04F8" w:rsidRPr="00B333A4">
              <w:rPr>
                <w:b/>
                <w:color w:val="auto"/>
                <w:lang w:val="en-US"/>
              </w:rPr>
              <w:t>, EK_U01</w:t>
            </w:r>
            <w:r w:rsidR="0058708F" w:rsidRPr="00B333A4">
              <w:rPr>
                <w:b/>
                <w:color w:val="auto"/>
                <w:lang w:val="en-US"/>
              </w:rPr>
              <w:t>, EK_U03</w:t>
            </w:r>
            <w:r w:rsidR="006811FB" w:rsidRPr="00B333A4">
              <w:rPr>
                <w:b/>
                <w:color w:val="auto"/>
                <w:lang w:val="en-US"/>
              </w:rPr>
              <w:t>, EK_U05, EK_U08</w:t>
            </w:r>
            <w:r w:rsidR="00862DA4" w:rsidRPr="00B333A4">
              <w:rPr>
                <w:b/>
                <w:color w:val="auto"/>
                <w:lang w:val="en-US"/>
              </w:rPr>
              <w:t>, EK_K01</w:t>
            </w:r>
            <w:r w:rsidR="006828AF" w:rsidRPr="00B333A4">
              <w:rPr>
                <w:b/>
                <w:color w:val="auto"/>
                <w:lang w:val="en-US"/>
              </w:rPr>
              <w:t>, EK_K02</w:t>
            </w:r>
            <w:r w:rsidR="004D4430" w:rsidRPr="00B333A4">
              <w:rPr>
                <w:b/>
                <w:color w:val="auto"/>
                <w:lang w:val="en-US"/>
              </w:rPr>
              <w:t>, EK_K07</w:t>
            </w:r>
          </w:p>
        </w:tc>
      </w:tr>
      <w:tr w:rsidR="005B6C11" w:rsidRPr="00B333A4" w14:paraId="3A632297" w14:textId="77777777" w:rsidTr="0017091B">
        <w:trPr>
          <w:trHeight w:val="73"/>
        </w:trPr>
        <w:tc>
          <w:tcPr>
            <w:cnfStyle w:val="001000000000" w:firstRow="0" w:lastRow="0" w:firstColumn="1" w:lastColumn="0" w:oddVBand="0" w:evenVBand="0" w:oddHBand="0" w:evenHBand="0" w:firstRowFirstColumn="0" w:firstRowLastColumn="0" w:lastRowFirstColumn="0" w:lastRowLastColumn="0"/>
            <w:tcW w:w="1820" w:type="dxa"/>
            <w:vMerge/>
          </w:tcPr>
          <w:p w14:paraId="3EC5957D" w14:textId="77777777" w:rsidR="009A27E6" w:rsidRPr="00B333A4" w:rsidRDefault="009A27E6" w:rsidP="003C79C4">
            <w:pPr>
              <w:spacing w:after="0" w:line="259" w:lineRule="auto"/>
              <w:ind w:left="0" w:firstLine="0"/>
              <w:jc w:val="left"/>
              <w:rPr>
                <w:color w:val="auto"/>
                <w:lang w:val="en-US"/>
              </w:rPr>
            </w:pPr>
          </w:p>
        </w:tc>
        <w:tc>
          <w:tcPr>
            <w:tcW w:w="3366" w:type="dxa"/>
            <w:vMerge/>
          </w:tcPr>
          <w:p w14:paraId="3D04ABD6" w14:textId="3FCBD99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779" w:type="dxa"/>
          </w:tcPr>
          <w:p w14:paraId="7740F8E5" w14:textId="028AEC61" w:rsidR="009A27E6" w:rsidRPr="00B333A4" w:rsidRDefault="0077791B"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tutorial</w:t>
            </w:r>
          </w:p>
        </w:tc>
        <w:tc>
          <w:tcPr>
            <w:tcW w:w="658" w:type="dxa"/>
          </w:tcPr>
          <w:p w14:paraId="12996653" w14:textId="37CA26A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5</w:t>
            </w:r>
          </w:p>
        </w:tc>
        <w:tc>
          <w:tcPr>
            <w:tcW w:w="536" w:type="dxa"/>
            <w:vMerge/>
          </w:tcPr>
          <w:p w14:paraId="21F73ED1"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459" w:type="dxa"/>
            <w:vMerge/>
          </w:tcPr>
          <w:p w14:paraId="2531A867"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375" w:type="dxa"/>
            <w:vMerge/>
          </w:tcPr>
          <w:p w14:paraId="7D162E0A"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784" w:type="dxa"/>
            <w:vMerge/>
          </w:tcPr>
          <w:p w14:paraId="56F11F6E"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3699" w:type="dxa"/>
            <w:vMerge/>
          </w:tcPr>
          <w:p w14:paraId="7B4FAB14"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r>
      <w:tr w:rsidR="005B6C11" w:rsidRPr="00B333A4" w14:paraId="1CB1A479" w14:textId="77777777" w:rsidTr="0017091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20" w:type="dxa"/>
            <w:vMerge/>
          </w:tcPr>
          <w:p w14:paraId="1BC067C2" w14:textId="77777777" w:rsidR="009A27E6" w:rsidRPr="00B333A4" w:rsidRDefault="009A27E6" w:rsidP="003C79C4">
            <w:pPr>
              <w:spacing w:after="0" w:line="259" w:lineRule="auto"/>
              <w:ind w:left="0" w:firstLine="0"/>
              <w:jc w:val="left"/>
              <w:rPr>
                <w:color w:val="auto"/>
                <w:lang w:val="en-US"/>
              </w:rPr>
            </w:pPr>
          </w:p>
        </w:tc>
        <w:tc>
          <w:tcPr>
            <w:tcW w:w="3366" w:type="dxa"/>
            <w:vMerge w:val="restart"/>
          </w:tcPr>
          <w:p w14:paraId="3F5933BA" w14:textId="14FCF2C0" w:rsidR="009A27E6" w:rsidRPr="00B333A4" w:rsidRDefault="005522CD"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Systematic reviews</w:t>
            </w:r>
          </w:p>
        </w:tc>
        <w:tc>
          <w:tcPr>
            <w:tcW w:w="1779" w:type="dxa"/>
          </w:tcPr>
          <w:p w14:paraId="5C222D87" w14:textId="0394E3CE"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seminar</w:t>
            </w:r>
          </w:p>
        </w:tc>
        <w:tc>
          <w:tcPr>
            <w:tcW w:w="658" w:type="dxa"/>
          </w:tcPr>
          <w:p w14:paraId="26396E69" w14:textId="0117C668"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5</w:t>
            </w:r>
          </w:p>
        </w:tc>
        <w:tc>
          <w:tcPr>
            <w:tcW w:w="536" w:type="dxa"/>
            <w:vMerge w:val="restart"/>
          </w:tcPr>
          <w:p w14:paraId="044D67DF" w14:textId="79206466"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459" w:type="dxa"/>
            <w:vMerge w:val="restart"/>
          </w:tcPr>
          <w:p w14:paraId="2896928E" w14:textId="7B2606AB"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375" w:type="dxa"/>
            <w:vMerge w:val="restart"/>
          </w:tcPr>
          <w:p w14:paraId="3381226F" w14:textId="3C242F60" w:rsidR="009A27E6" w:rsidRPr="00B333A4" w:rsidRDefault="0077791B"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84" w:type="dxa"/>
            <w:vMerge w:val="restart"/>
          </w:tcPr>
          <w:p w14:paraId="7C12D5C9" w14:textId="74C46599"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3699" w:type="dxa"/>
            <w:vMerge w:val="restart"/>
          </w:tcPr>
          <w:p w14:paraId="79A07B93" w14:textId="4D049017" w:rsidR="009A27E6" w:rsidRPr="00B333A4" w:rsidRDefault="008D72F5"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 EK_W10</w:t>
            </w:r>
            <w:r w:rsidR="00261C04" w:rsidRPr="00B333A4">
              <w:rPr>
                <w:b/>
                <w:color w:val="auto"/>
                <w:lang w:val="en-US"/>
              </w:rPr>
              <w:t>, EK_W02</w:t>
            </w:r>
            <w:r w:rsidR="008F04F8" w:rsidRPr="00B333A4">
              <w:rPr>
                <w:b/>
                <w:color w:val="auto"/>
                <w:lang w:val="en-US"/>
              </w:rPr>
              <w:t>, EK_U01</w:t>
            </w:r>
            <w:r w:rsidR="0065245D" w:rsidRPr="00B333A4">
              <w:rPr>
                <w:b/>
                <w:color w:val="auto"/>
                <w:lang w:val="en-US"/>
              </w:rPr>
              <w:t>, EK_U12</w:t>
            </w:r>
            <w:r w:rsidR="0058708F" w:rsidRPr="00B333A4">
              <w:rPr>
                <w:b/>
                <w:color w:val="auto"/>
                <w:lang w:val="en-US"/>
              </w:rPr>
              <w:t>, EK_U14</w:t>
            </w:r>
            <w:r w:rsidR="0029605F" w:rsidRPr="00B333A4">
              <w:rPr>
                <w:b/>
                <w:color w:val="auto"/>
                <w:lang w:val="en-US"/>
              </w:rPr>
              <w:t>, EK_U02</w:t>
            </w:r>
            <w:r w:rsidR="00862DA4" w:rsidRPr="00B333A4">
              <w:rPr>
                <w:b/>
                <w:color w:val="auto"/>
                <w:lang w:val="en-US"/>
              </w:rPr>
              <w:t>, EK_K01</w:t>
            </w:r>
            <w:r w:rsidR="00F3648E" w:rsidRPr="00B333A4">
              <w:rPr>
                <w:b/>
                <w:color w:val="auto"/>
                <w:lang w:val="en-US"/>
              </w:rPr>
              <w:t>, EK_K02</w:t>
            </w:r>
          </w:p>
        </w:tc>
      </w:tr>
      <w:tr w:rsidR="005B6C11" w:rsidRPr="00B333A4" w14:paraId="6630C90A" w14:textId="77777777" w:rsidTr="0017091B">
        <w:trPr>
          <w:trHeight w:val="73"/>
        </w:trPr>
        <w:tc>
          <w:tcPr>
            <w:cnfStyle w:val="001000000000" w:firstRow="0" w:lastRow="0" w:firstColumn="1" w:lastColumn="0" w:oddVBand="0" w:evenVBand="0" w:oddHBand="0" w:evenHBand="0" w:firstRowFirstColumn="0" w:firstRowLastColumn="0" w:lastRowFirstColumn="0" w:lastRowLastColumn="0"/>
            <w:tcW w:w="1820" w:type="dxa"/>
            <w:vMerge/>
          </w:tcPr>
          <w:p w14:paraId="717C8020" w14:textId="77777777" w:rsidR="009A27E6" w:rsidRPr="00B333A4" w:rsidRDefault="009A27E6" w:rsidP="003C79C4">
            <w:pPr>
              <w:spacing w:after="0" w:line="259" w:lineRule="auto"/>
              <w:ind w:left="0" w:firstLine="0"/>
              <w:jc w:val="left"/>
              <w:rPr>
                <w:color w:val="auto"/>
                <w:lang w:val="en-US"/>
              </w:rPr>
            </w:pPr>
          </w:p>
        </w:tc>
        <w:tc>
          <w:tcPr>
            <w:tcW w:w="3366" w:type="dxa"/>
            <w:vMerge/>
          </w:tcPr>
          <w:p w14:paraId="504C4622" w14:textId="159CEFE3"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779" w:type="dxa"/>
          </w:tcPr>
          <w:p w14:paraId="192B5F98" w14:textId="20EB65AD" w:rsidR="009A27E6" w:rsidRPr="00B333A4" w:rsidRDefault="0077791B"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tutorial</w:t>
            </w:r>
          </w:p>
        </w:tc>
        <w:tc>
          <w:tcPr>
            <w:tcW w:w="658" w:type="dxa"/>
          </w:tcPr>
          <w:p w14:paraId="2FFF0A82" w14:textId="4AA9C989"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5</w:t>
            </w:r>
          </w:p>
        </w:tc>
        <w:tc>
          <w:tcPr>
            <w:tcW w:w="536" w:type="dxa"/>
            <w:vMerge/>
          </w:tcPr>
          <w:p w14:paraId="6642F138"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459" w:type="dxa"/>
            <w:vMerge/>
          </w:tcPr>
          <w:p w14:paraId="312CE2F0"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375" w:type="dxa"/>
            <w:vMerge/>
          </w:tcPr>
          <w:p w14:paraId="220AD2C0"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784" w:type="dxa"/>
            <w:vMerge/>
          </w:tcPr>
          <w:p w14:paraId="1443E71F"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3699" w:type="dxa"/>
            <w:vMerge/>
          </w:tcPr>
          <w:p w14:paraId="0C063BCC"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r>
      <w:tr w:rsidR="005B6C11" w:rsidRPr="00B333A4" w14:paraId="764552A9" w14:textId="77777777" w:rsidTr="0017091B">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20" w:type="dxa"/>
            <w:vMerge/>
          </w:tcPr>
          <w:p w14:paraId="06D8DD04" w14:textId="77777777" w:rsidR="00B10BD3" w:rsidRPr="00B333A4" w:rsidRDefault="00B10BD3" w:rsidP="003C79C4">
            <w:pPr>
              <w:spacing w:after="0" w:line="259" w:lineRule="auto"/>
              <w:ind w:left="0" w:firstLine="0"/>
              <w:jc w:val="left"/>
              <w:rPr>
                <w:color w:val="auto"/>
                <w:lang w:val="en-US"/>
              </w:rPr>
            </w:pPr>
          </w:p>
        </w:tc>
        <w:tc>
          <w:tcPr>
            <w:tcW w:w="3366" w:type="dxa"/>
          </w:tcPr>
          <w:p w14:paraId="48A399C0" w14:textId="3481DD6F" w:rsidR="00B10BD3" w:rsidRPr="00B333A4" w:rsidRDefault="005522CD"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Doctoral forum – public reporting session</w:t>
            </w:r>
          </w:p>
        </w:tc>
        <w:tc>
          <w:tcPr>
            <w:tcW w:w="1779" w:type="dxa"/>
          </w:tcPr>
          <w:p w14:paraId="474E3689" w14:textId="3C106924" w:rsidR="00B10BD3" w:rsidRPr="00B333A4" w:rsidRDefault="00D1619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discussion seminar</w:t>
            </w:r>
          </w:p>
        </w:tc>
        <w:tc>
          <w:tcPr>
            <w:tcW w:w="658" w:type="dxa"/>
          </w:tcPr>
          <w:p w14:paraId="1E8F132B" w14:textId="2F928FE8" w:rsidR="00B10BD3" w:rsidRPr="00B333A4" w:rsidRDefault="0006294F"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10</w:t>
            </w:r>
          </w:p>
        </w:tc>
        <w:tc>
          <w:tcPr>
            <w:tcW w:w="536" w:type="dxa"/>
          </w:tcPr>
          <w:p w14:paraId="71DF1396" w14:textId="68F55920" w:rsidR="00B10BD3" w:rsidRPr="00B333A4" w:rsidRDefault="00B10BD3"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459" w:type="dxa"/>
          </w:tcPr>
          <w:p w14:paraId="15FF5FD3" w14:textId="6FF235F7" w:rsidR="00B10BD3"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375" w:type="dxa"/>
          </w:tcPr>
          <w:p w14:paraId="010BDEB9" w14:textId="7FAC2A2A" w:rsidR="00B10BD3" w:rsidRPr="00B333A4" w:rsidRDefault="0077791B"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84" w:type="dxa"/>
          </w:tcPr>
          <w:p w14:paraId="3F6C141B" w14:textId="1DA14262" w:rsidR="00B10BD3" w:rsidRPr="00B333A4" w:rsidRDefault="00B10BD3"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3699" w:type="dxa"/>
          </w:tcPr>
          <w:p w14:paraId="304C32CB" w14:textId="1204C066" w:rsidR="00B10BD3" w:rsidRPr="00B333A4" w:rsidRDefault="008D72F5"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 xml:space="preserve">EK_W08, </w:t>
            </w:r>
            <w:r w:rsidR="00261C04" w:rsidRPr="00B333A4">
              <w:rPr>
                <w:b/>
                <w:color w:val="auto"/>
                <w:lang w:val="en-US"/>
              </w:rPr>
              <w:t>EK_W09, EK_W06</w:t>
            </w:r>
            <w:r w:rsidR="003F3762" w:rsidRPr="00B333A4">
              <w:rPr>
                <w:b/>
                <w:color w:val="auto"/>
                <w:lang w:val="en-US"/>
              </w:rPr>
              <w:t>, EK_W07</w:t>
            </w:r>
            <w:r w:rsidR="008F04F8" w:rsidRPr="00B333A4">
              <w:rPr>
                <w:b/>
                <w:color w:val="auto"/>
                <w:lang w:val="en-US"/>
              </w:rPr>
              <w:t>, EK_U01</w:t>
            </w:r>
            <w:r w:rsidR="0065245D" w:rsidRPr="00B333A4">
              <w:rPr>
                <w:b/>
                <w:color w:val="auto"/>
                <w:lang w:val="en-US"/>
              </w:rPr>
              <w:t>, EK_U12</w:t>
            </w:r>
            <w:r w:rsidR="0029605F" w:rsidRPr="00B333A4">
              <w:rPr>
                <w:b/>
                <w:color w:val="auto"/>
                <w:lang w:val="en-US"/>
              </w:rPr>
              <w:t>, EK_U02, EK_U07</w:t>
            </w:r>
            <w:r w:rsidR="00745F8B" w:rsidRPr="00B333A4">
              <w:rPr>
                <w:b/>
                <w:color w:val="auto"/>
                <w:lang w:val="en-US"/>
              </w:rPr>
              <w:t>, EK_K02</w:t>
            </w:r>
            <w:r w:rsidR="00120928" w:rsidRPr="00B333A4">
              <w:rPr>
                <w:b/>
                <w:color w:val="auto"/>
                <w:lang w:val="en-US"/>
              </w:rPr>
              <w:t>, EK_K08</w:t>
            </w:r>
            <w:r w:rsidR="00DB69F1" w:rsidRPr="00B333A4">
              <w:rPr>
                <w:b/>
                <w:color w:val="auto"/>
                <w:lang w:val="en-US"/>
              </w:rPr>
              <w:t>, EK_K05</w:t>
            </w:r>
          </w:p>
        </w:tc>
      </w:tr>
      <w:tr w:rsidR="005B6C11" w:rsidRPr="00B333A4" w14:paraId="2A2321F9" w14:textId="77777777" w:rsidTr="0017091B">
        <w:trPr>
          <w:trHeight w:val="73"/>
        </w:trPr>
        <w:tc>
          <w:tcPr>
            <w:cnfStyle w:val="001000000000" w:firstRow="0" w:lastRow="0" w:firstColumn="1" w:lastColumn="0" w:oddVBand="0" w:evenVBand="0" w:oddHBand="0" w:evenHBand="0" w:firstRowFirstColumn="0" w:firstRowLastColumn="0" w:lastRowFirstColumn="0" w:lastRowLastColumn="0"/>
            <w:tcW w:w="1820" w:type="dxa"/>
            <w:vMerge/>
          </w:tcPr>
          <w:p w14:paraId="65FF895A" w14:textId="77777777" w:rsidR="009A27E6" w:rsidRPr="00B333A4" w:rsidRDefault="009A27E6" w:rsidP="003C79C4">
            <w:pPr>
              <w:spacing w:after="0" w:line="259" w:lineRule="auto"/>
              <w:ind w:left="0" w:firstLine="0"/>
              <w:jc w:val="left"/>
              <w:rPr>
                <w:color w:val="auto"/>
                <w:lang w:val="en-US"/>
              </w:rPr>
            </w:pPr>
          </w:p>
        </w:tc>
        <w:tc>
          <w:tcPr>
            <w:tcW w:w="3366" w:type="dxa"/>
            <w:vMerge w:val="restart"/>
          </w:tcPr>
          <w:p w14:paraId="4B808622" w14:textId="128361CB" w:rsidR="003F093B"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Writing and publishing scientific articles</w:t>
            </w:r>
          </w:p>
          <w:p w14:paraId="174521E8" w14:textId="2073E911" w:rsidR="006C285F" w:rsidRPr="00B333A4" w:rsidRDefault="006C285F"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779" w:type="dxa"/>
          </w:tcPr>
          <w:p w14:paraId="52327D73" w14:textId="098F10CF" w:rsidR="009A27E6" w:rsidRPr="00B333A4" w:rsidRDefault="007642E4"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seminar</w:t>
            </w:r>
          </w:p>
        </w:tc>
        <w:tc>
          <w:tcPr>
            <w:tcW w:w="658" w:type="dxa"/>
          </w:tcPr>
          <w:p w14:paraId="76037925" w14:textId="7F705906"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5</w:t>
            </w:r>
          </w:p>
        </w:tc>
        <w:tc>
          <w:tcPr>
            <w:tcW w:w="536" w:type="dxa"/>
            <w:vMerge w:val="restart"/>
          </w:tcPr>
          <w:p w14:paraId="7E4B6E82" w14:textId="6AB89D8E"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1459" w:type="dxa"/>
            <w:vMerge w:val="restart"/>
          </w:tcPr>
          <w:p w14:paraId="2EDB6AFD" w14:textId="29A19C01" w:rsidR="009A27E6" w:rsidRPr="00B333A4" w:rsidRDefault="007642E4"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graded credit</w:t>
            </w:r>
          </w:p>
        </w:tc>
        <w:tc>
          <w:tcPr>
            <w:tcW w:w="1375" w:type="dxa"/>
            <w:vMerge w:val="restart"/>
          </w:tcPr>
          <w:p w14:paraId="32A425D5" w14:textId="7E85AD32" w:rsidR="009A27E6" w:rsidRPr="00B333A4" w:rsidRDefault="0077791B"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784" w:type="dxa"/>
            <w:vMerge w:val="restart"/>
          </w:tcPr>
          <w:p w14:paraId="5E4C1F83" w14:textId="274A9F0C"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3699" w:type="dxa"/>
            <w:vMerge w:val="restart"/>
          </w:tcPr>
          <w:p w14:paraId="397A00C0" w14:textId="55526156" w:rsidR="008D1F4D" w:rsidRPr="00B333A4" w:rsidRDefault="008D72F5"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 EK_W10</w:t>
            </w:r>
            <w:r w:rsidR="00261C04" w:rsidRPr="00B333A4">
              <w:rPr>
                <w:b/>
                <w:color w:val="auto"/>
                <w:lang w:val="en-US"/>
              </w:rPr>
              <w:t>, EK_W09</w:t>
            </w:r>
            <w:r w:rsidR="008F04F8" w:rsidRPr="00B333A4">
              <w:rPr>
                <w:b/>
                <w:color w:val="auto"/>
                <w:lang w:val="en-US"/>
              </w:rPr>
              <w:t>, EK_U01</w:t>
            </w:r>
            <w:r w:rsidR="00CB4A5D" w:rsidRPr="00B333A4">
              <w:rPr>
                <w:b/>
                <w:color w:val="auto"/>
                <w:lang w:val="en-US"/>
              </w:rPr>
              <w:t>, EK_U06</w:t>
            </w:r>
            <w:r w:rsidR="0029605F" w:rsidRPr="00B333A4">
              <w:rPr>
                <w:b/>
                <w:color w:val="auto"/>
                <w:lang w:val="en-US"/>
              </w:rPr>
              <w:t>, EK_U02</w:t>
            </w:r>
          </w:p>
          <w:p w14:paraId="2961DB34" w14:textId="44A0A102"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r>
      <w:tr w:rsidR="005B6C11" w:rsidRPr="00B333A4" w14:paraId="146F4878" w14:textId="77777777" w:rsidTr="0017091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20" w:type="dxa"/>
            <w:vMerge/>
          </w:tcPr>
          <w:p w14:paraId="0BF1D044" w14:textId="77777777" w:rsidR="009A27E6" w:rsidRPr="00B333A4" w:rsidRDefault="009A27E6" w:rsidP="003C79C4">
            <w:pPr>
              <w:spacing w:after="0" w:line="259" w:lineRule="auto"/>
              <w:ind w:left="0" w:firstLine="0"/>
              <w:jc w:val="left"/>
              <w:rPr>
                <w:color w:val="auto"/>
                <w:lang w:val="en-US"/>
              </w:rPr>
            </w:pPr>
          </w:p>
        </w:tc>
        <w:tc>
          <w:tcPr>
            <w:tcW w:w="3366" w:type="dxa"/>
            <w:vMerge/>
          </w:tcPr>
          <w:p w14:paraId="56CF79DF" w14:textId="3A9DB226"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779" w:type="dxa"/>
          </w:tcPr>
          <w:p w14:paraId="7083508D" w14:textId="3404EF24" w:rsidR="009A27E6" w:rsidRPr="00B333A4" w:rsidRDefault="0077791B"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tutorial</w:t>
            </w:r>
          </w:p>
        </w:tc>
        <w:tc>
          <w:tcPr>
            <w:tcW w:w="658" w:type="dxa"/>
          </w:tcPr>
          <w:p w14:paraId="78B62AAE" w14:textId="6565454C"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5</w:t>
            </w:r>
          </w:p>
        </w:tc>
        <w:tc>
          <w:tcPr>
            <w:tcW w:w="536" w:type="dxa"/>
            <w:vMerge/>
          </w:tcPr>
          <w:p w14:paraId="7F903FFB"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459" w:type="dxa"/>
            <w:vMerge/>
          </w:tcPr>
          <w:p w14:paraId="5BF37A3E"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375" w:type="dxa"/>
            <w:vMerge/>
          </w:tcPr>
          <w:p w14:paraId="26A57251"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784" w:type="dxa"/>
            <w:vMerge/>
          </w:tcPr>
          <w:p w14:paraId="341F6671"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3699" w:type="dxa"/>
            <w:vMerge/>
          </w:tcPr>
          <w:p w14:paraId="33A9CECC" w14:textId="77777777"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r>
      <w:tr w:rsidR="005B6C11" w:rsidRPr="00B333A4" w14:paraId="1040C723" w14:textId="77777777" w:rsidTr="0017091B">
        <w:trPr>
          <w:trHeight w:val="453"/>
        </w:trPr>
        <w:tc>
          <w:tcPr>
            <w:cnfStyle w:val="001000000000" w:firstRow="0" w:lastRow="0" w:firstColumn="1" w:lastColumn="0" w:oddVBand="0" w:evenVBand="0" w:oddHBand="0" w:evenHBand="0" w:firstRowFirstColumn="0" w:firstRowLastColumn="0" w:lastRowFirstColumn="0" w:lastRowLastColumn="0"/>
            <w:tcW w:w="1820" w:type="dxa"/>
            <w:vMerge w:val="restart"/>
          </w:tcPr>
          <w:p w14:paraId="7BE9DF75" w14:textId="03174ABB" w:rsidR="009A27E6" w:rsidRPr="00B333A4" w:rsidRDefault="0077791B" w:rsidP="003C79C4">
            <w:pPr>
              <w:spacing w:after="0" w:line="259" w:lineRule="auto"/>
              <w:ind w:left="0" w:firstLine="0"/>
              <w:jc w:val="left"/>
              <w:rPr>
                <w:color w:val="auto"/>
                <w:lang w:val="en-US"/>
              </w:rPr>
            </w:pPr>
            <w:r w:rsidRPr="00B333A4">
              <w:rPr>
                <w:color w:val="auto"/>
                <w:lang w:val="en-US"/>
              </w:rPr>
              <w:t>Module</w:t>
            </w:r>
            <w:r w:rsidR="009A27E6" w:rsidRPr="00B333A4">
              <w:rPr>
                <w:color w:val="auto"/>
                <w:lang w:val="en-US"/>
              </w:rPr>
              <w:t xml:space="preserve"> II: M</w:t>
            </w:r>
            <w:r w:rsidR="005522CD" w:rsidRPr="00B333A4">
              <w:rPr>
                <w:color w:val="auto"/>
                <w:lang w:val="en-US"/>
              </w:rPr>
              <w:t>ethodology of teaching in higher education</w:t>
            </w:r>
          </w:p>
        </w:tc>
        <w:tc>
          <w:tcPr>
            <w:tcW w:w="3366" w:type="dxa"/>
          </w:tcPr>
          <w:p w14:paraId="5D04CA4B" w14:textId="07244685" w:rsidR="009A27E6"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Teaching in higher education</w:t>
            </w:r>
          </w:p>
        </w:tc>
        <w:tc>
          <w:tcPr>
            <w:tcW w:w="1779" w:type="dxa"/>
          </w:tcPr>
          <w:p w14:paraId="1BD17EC8" w14:textId="6BAA29B1" w:rsidR="009A27E6"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lecture</w:t>
            </w:r>
          </w:p>
        </w:tc>
        <w:tc>
          <w:tcPr>
            <w:tcW w:w="658" w:type="dxa"/>
          </w:tcPr>
          <w:p w14:paraId="4D2BE48D" w14:textId="17210152"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4</w:t>
            </w:r>
          </w:p>
        </w:tc>
        <w:tc>
          <w:tcPr>
            <w:tcW w:w="536" w:type="dxa"/>
          </w:tcPr>
          <w:p w14:paraId="4EF988D6" w14:textId="5569F069"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459" w:type="dxa"/>
          </w:tcPr>
          <w:p w14:paraId="56034CD6" w14:textId="4BA81DEF" w:rsidR="009A27E6" w:rsidRPr="00B333A4" w:rsidRDefault="007642E4"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375" w:type="dxa"/>
          </w:tcPr>
          <w:p w14:paraId="57A79870" w14:textId="161CAC6A" w:rsidR="009A27E6" w:rsidRPr="00B333A4" w:rsidRDefault="0077791B"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784" w:type="dxa"/>
          </w:tcPr>
          <w:p w14:paraId="538FF3B4" w14:textId="77777777"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3699" w:type="dxa"/>
          </w:tcPr>
          <w:p w14:paraId="190CD442" w14:textId="270F4AF6" w:rsidR="008D1F4D" w:rsidRPr="00B333A4" w:rsidRDefault="00236371"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EK_W11</w:t>
            </w:r>
            <w:r w:rsidR="006811FB" w:rsidRPr="00B333A4">
              <w:rPr>
                <w:b/>
                <w:color w:val="auto"/>
                <w:lang w:val="en-US"/>
              </w:rPr>
              <w:t>, EK_U08</w:t>
            </w:r>
            <w:r w:rsidR="00B1250F" w:rsidRPr="00B333A4">
              <w:rPr>
                <w:b/>
                <w:color w:val="auto"/>
                <w:lang w:val="en-US"/>
              </w:rPr>
              <w:t>, EK_U09, EK_U19</w:t>
            </w:r>
            <w:r w:rsidR="006744B7" w:rsidRPr="00B333A4">
              <w:rPr>
                <w:b/>
                <w:color w:val="auto"/>
                <w:lang w:val="en-US"/>
              </w:rPr>
              <w:t>, EK_K10</w:t>
            </w:r>
          </w:p>
          <w:p w14:paraId="54851343" w14:textId="3C9213B4" w:rsidR="00F01700" w:rsidRPr="00B333A4" w:rsidRDefault="00F01700"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r>
      <w:tr w:rsidR="005B6C11" w:rsidRPr="00B333A4" w14:paraId="639EF1A8" w14:textId="77777777" w:rsidTr="0017091B">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20" w:type="dxa"/>
            <w:vMerge/>
          </w:tcPr>
          <w:p w14:paraId="4F3A3889" w14:textId="77777777" w:rsidR="009A27E6" w:rsidRPr="00B333A4" w:rsidRDefault="009A27E6" w:rsidP="003C79C4">
            <w:pPr>
              <w:spacing w:after="0" w:line="259" w:lineRule="auto"/>
              <w:ind w:left="0" w:firstLine="0"/>
              <w:jc w:val="left"/>
              <w:rPr>
                <w:color w:val="auto"/>
                <w:lang w:val="en-US"/>
              </w:rPr>
            </w:pPr>
          </w:p>
        </w:tc>
        <w:tc>
          <w:tcPr>
            <w:tcW w:w="3366" w:type="dxa"/>
          </w:tcPr>
          <w:p w14:paraId="20243C5E" w14:textId="1E017D91" w:rsidR="009A27E6" w:rsidRPr="00B333A4" w:rsidRDefault="005522CD"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Professional practice</w:t>
            </w:r>
          </w:p>
        </w:tc>
        <w:tc>
          <w:tcPr>
            <w:tcW w:w="1779" w:type="dxa"/>
          </w:tcPr>
          <w:p w14:paraId="292CB3E6" w14:textId="034AAC12" w:rsidR="009A27E6" w:rsidRPr="00B333A4" w:rsidRDefault="005522CD"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professional practice</w:t>
            </w:r>
          </w:p>
        </w:tc>
        <w:tc>
          <w:tcPr>
            <w:tcW w:w="658" w:type="dxa"/>
          </w:tcPr>
          <w:p w14:paraId="1B7C359C" w14:textId="6835AC1A"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30</w:t>
            </w:r>
          </w:p>
        </w:tc>
        <w:tc>
          <w:tcPr>
            <w:tcW w:w="536" w:type="dxa"/>
          </w:tcPr>
          <w:p w14:paraId="32FE388D" w14:textId="37F11448"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459" w:type="dxa"/>
          </w:tcPr>
          <w:p w14:paraId="5DCC4353" w14:textId="3F088DA5"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375" w:type="dxa"/>
          </w:tcPr>
          <w:p w14:paraId="003FB9A6" w14:textId="0F4E556B" w:rsidR="009A27E6" w:rsidRPr="00B333A4" w:rsidRDefault="0077791B"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84" w:type="dxa"/>
          </w:tcPr>
          <w:p w14:paraId="27C1B766" w14:textId="458CDB66"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3699" w:type="dxa"/>
          </w:tcPr>
          <w:p w14:paraId="4DA59055" w14:textId="1EED5FEC" w:rsidR="009A27E6" w:rsidRPr="00B333A4" w:rsidRDefault="00DF5E63"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EK_W07</w:t>
            </w:r>
            <w:r w:rsidR="006811FB" w:rsidRPr="00B333A4">
              <w:rPr>
                <w:b/>
                <w:color w:val="auto"/>
                <w:lang w:val="en-US"/>
              </w:rPr>
              <w:t>, EK_U08</w:t>
            </w:r>
            <w:r w:rsidR="00DB69F1" w:rsidRPr="00B333A4">
              <w:rPr>
                <w:b/>
                <w:color w:val="auto"/>
                <w:lang w:val="en-US"/>
              </w:rPr>
              <w:t>, EK_K05</w:t>
            </w:r>
            <w:r w:rsidR="00B826AE" w:rsidRPr="00B333A4">
              <w:rPr>
                <w:b/>
                <w:color w:val="auto"/>
                <w:lang w:val="en-US"/>
              </w:rPr>
              <w:t>, EK_U09</w:t>
            </w:r>
          </w:p>
        </w:tc>
      </w:tr>
      <w:tr w:rsidR="005B6C11" w:rsidRPr="00B333A4" w14:paraId="17D9DB5E" w14:textId="77777777" w:rsidTr="0017091B">
        <w:trPr>
          <w:trHeight w:val="553"/>
        </w:trPr>
        <w:tc>
          <w:tcPr>
            <w:cnfStyle w:val="001000000000" w:firstRow="0" w:lastRow="0" w:firstColumn="1" w:lastColumn="0" w:oddVBand="0" w:evenVBand="0" w:oddHBand="0" w:evenHBand="0" w:firstRowFirstColumn="0" w:firstRowLastColumn="0" w:lastRowFirstColumn="0" w:lastRowLastColumn="0"/>
            <w:tcW w:w="1820" w:type="dxa"/>
            <w:vMerge w:val="restart"/>
          </w:tcPr>
          <w:p w14:paraId="65DA6343" w14:textId="5172D3B6" w:rsidR="009A27E6" w:rsidRPr="00B333A4" w:rsidRDefault="0077791B" w:rsidP="003C79C4">
            <w:pPr>
              <w:spacing w:after="0" w:line="259" w:lineRule="auto"/>
              <w:ind w:left="0" w:firstLine="0"/>
              <w:jc w:val="left"/>
              <w:rPr>
                <w:color w:val="auto"/>
                <w:lang w:val="en-US"/>
              </w:rPr>
            </w:pPr>
            <w:r w:rsidRPr="00B333A4">
              <w:rPr>
                <w:color w:val="auto"/>
                <w:lang w:val="en-US"/>
              </w:rPr>
              <w:t>Module</w:t>
            </w:r>
            <w:r w:rsidR="009A27E6" w:rsidRPr="00B333A4">
              <w:rPr>
                <w:color w:val="auto"/>
                <w:lang w:val="en-US"/>
              </w:rPr>
              <w:t xml:space="preserve"> III A: </w:t>
            </w:r>
            <w:r w:rsidR="00945674" w:rsidRPr="00B333A4">
              <w:rPr>
                <w:color w:val="auto"/>
                <w:lang w:val="en-US"/>
              </w:rPr>
              <w:t>Multidimensional development of research competencies</w:t>
            </w:r>
          </w:p>
        </w:tc>
        <w:tc>
          <w:tcPr>
            <w:tcW w:w="3366" w:type="dxa"/>
          </w:tcPr>
          <w:p w14:paraId="63A99FA2" w14:textId="2D79ED14" w:rsidR="009A27E6" w:rsidRPr="00B333A4" w:rsidRDefault="00945674"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English in biomedical research</w:t>
            </w:r>
          </w:p>
        </w:tc>
        <w:tc>
          <w:tcPr>
            <w:tcW w:w="1779" w:type="dxa"/>
          </w:tcPr>
          <w:p w14:paraId="7D5DEF60" w14:textId="71717766" w:rsidR="009A27E6" w:rsidRPr="00B333A4" w:rsidRDefault="0077791B"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tutorial</w:t>
            </w:r>
          </w:p>
        </w:tc>
        <w:tc>
          <w:tcPr>
            <w:tcW w:w="658" w:type="dxa"/>
          </w:tcPr>
          <w:p w14:paraId="2619D57A" w14:textId="640C1649"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30</w:t>
            </w:r>
          </w:p>
        </w:tc>
        <w:tc>
          <w:tcPr>
            <w:tcW w:w="536" w:type="dxa"/>
          </w:tcPr>
          <w:p w14:paraId="17B53ACD" w14:textId="096DE6FD" w:rsidR="009A27E6" w:rsidRPr="00B333A4" w:rsidRDefault="00796BF2"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1459" w:type="dxa"/>
          </w:tcPr>
          <w:p w14:paraId="1E9D86F1" w14:textId="5411AC38" w:rsidR="009A27E6" w:rsidRPr="00B333A4" w:rsidRDefault="005522C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exam</w:t>
            </w:r>
          </w:p>
        </w:tc>
        <w:tc>
          <w:tcPr>
            <w:tcW w:w="1375" w:type="dxa"/>
          </w:tcPr>
          <w:p w14:paraId="1C4E956F" w14:textId="7EBC7998" w:rsidR="009A27E6" w:rsidRPr="00B333A4" w:rsidRDefault="0077791B"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784" w:type="dxa"/>
          </w:tcPr>
          <w:p w14:paraId="0DC77A8D" w14:textId="532222F9" w:rsidR="009A27E6" w:rsidRPr="00B333A4" w:rsidRDefault="009A27E6"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3699" w:type="dxa"/>
          </w:tcPr>
          <w:p w14:paraId="38B521AE" w14:textId="00D8DF25" w:rsidR="009A27E6" w:rsidRPr="00B333A4" w:rsidRDefault="00CB4A5D" w:rsidP="003C79C4">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EK_U04</w:t>
            </w:r>
            <w:r w:rsidR="006811FB" w:rsidRPr="00B333A4">
              <w:rPr>
                <w:b/>
                <w:color w:val="auto"/>
                <w:lang w:val="en-US"/>
              </w:rPr>
              <w:t>, EK_U17</w:t>
            </w:r>
          </w:p>
        </w:tc>
      </w:tr>
      <w:tr w:rsidR="005B6C11" w:rsidRPr="00B333A4" w14:paraId="15F9DE19" w14:textId="77777777" w:rsidTr="0017091B">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20" w:type="dxa"/>
            <w:vMerge/>
          </w:tcPr>
          <w:p w14:paraId="68E52437" w14:textId="77777777" w:rsidR="009A27E6" w:rsidRPr="00B333A4" w:rsidRDefault="009A27E6" w:rsidP="003C79C4">
            <w:pPr>
              <w:spacing w:after="0" w:line="259" w:lineRule="auto"/>
              <w:ind w:left="0" w:firstLine="0"/>
              <w:jc w:val="left"/>
              <w:rPr>
                <w:color w:val="auto"/>
                <w:lang w:val="en-US"/>
              </w:rPr>
            </w:pPr>
          </w:p>
        </w:tc>
        <w:tc>
          <w:tcPr>
            <w:tcW w:w="3366" w:type="dxa"/>
          </w:tcPr>
          <w:p w14:paraId="1BC15FBF" w14:textId="729AC756" w:rsidR="009A27E6" w:rsidRPr="00B333A4" w:rsidRDefault="0094567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Elements of occupational safety and health</w:t>
            </w:r>
          </w:p>
        </w:tc>
        <w:tc>
          <w:tcPr>
            <w:tcW w:w="1779" w:type="dxa"/>
          </w:tcPr>
          <w:p w14:paraId="6482D782" w14:textId="2DA5DC51" w:rsidR="009A27E6" w:rsidRPr="00B333A4" w:rsidRDefault="0094567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self-study</w:t>
            </w:r>
          </w:p>
        </w:tc>
        <w:tc>
          <w:tcPr>
            <w:tcW w:w="658" w:type="dxa"/>
          </w:tcPr>
          <w:p w14:paraId="793FECDC" w14:textId="612954B2"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4</w:t>
            </w:r>
          </w:p>
        </w:tc>
        <w:tc>
          <w:tcPr>
            <w:tcW w:w="536" w:type="dxa"/>
          </w:tcPr>
          <w:p w14:paraId="0A928E1E" w14:textId="51E4B3BE"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w:t>
            </w:r>
          </w:p>
        </w:tc>
        <w:tc>
          <w:tcPr>
            <w:tcW w:w="1459" w:type="dxa"/>
          </w:tcPr>
          <w:p w14:paraId="3362B9FD" w14:textId="5F6BD06A" w:rsidR="009A27E6" w:rsidRPr="00B333A4" w:rsidRDefault="007642E4"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p>
        </w:tc>
        <w:tc>
          <w:tcPr>
            <w:tcW w:w="1375" w:type="dxa"/>
          </w:tcPr>
          <w:p w14:paraId="6D85F560" w14:textId="32588B31" w:rsidR="009A27E6" w:rsidRPr="00B333A4" w:rsidRDefault="0077791B"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84" w:type="dxa"/>
          </w:tcPr>
          <w:p w14:paraId="4723553E" w14:textId="2F641A16" w:rsidR="009A27E6" w:rsidRPr="00B333A4" w:rsidRDefault="009A27E6"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3699" w:type="dxa"/>
          </w:tcPr>
          <w:p w14:paraId="3189FE9F" w14:textId="6C00E1BC" w:rsidR="009A27E6" w:rsidRPr="00B333A4" w:rsidRDefault="00236371" w:rsidP="003C79C4">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EK_W12</w:t>
            </w:r>
            <w:r w:rsidR="00B1250F" w:rsidRPr="00B333A4">
              <w:rPr>
                <w:b/>
                <w:color w:val="auto"/>
                <w:lang w:val="en-US"/>
              </w:rPr>
              <w:t>, EK_U15, EK_U16</w:t>
            </w:r>
            <w:r w:rsidR="006744B7" w:rsidRPr="00B333A4">
              <w:rPr>
                <w:b/>
                <w:color w:val="auto"/>
                <w:lang w:val="en-US"/>
              </w:rPr>
              <w:t>, EK_K10</w:t>
            </w:r>
            <w:r w:rsidR="004D4430" w:rsidRPr="00B333A4">
              <w:rPr>
                <w:b/>
                <w:color w:val="auto"/>
                <w:lang w:val="en-US"/>
              </w:rPr>
              <w:t>, EK_K11</w:t>
            </w:r>
          </w:p>
        </w:tc>
      </w:tr>
      <w:bookmarkEnd w:id="51"/>
    </w:tbl>
    <w:p w14:paraId="103BEB3D" w14:textId="77777777" w:rsidR="008E7D38" w:rsidRPr="00B333A4" w:rsidRDefault="008E7D38" w:rsidP="005B6C11">
      <w:pPr>
        <w:pStyle w:val="Nagwek3"/>
        <w:ind w:left="-5"/>
        <w:rPr>
          <w:color w:val="auto"/>
          <w:lang w:val="en-US"/>
        </w:rPr>
        <w:sectPr w:rsidR="008E7D38" w:rsidRPr="00B333A4" w:rsidSect="00832741">
          <w:footerReference w:type="even" r:id="rId11"/>
          <w:footerReference w:type="default" r:id="rId12"/>
          <w:footerReference w:type="first" r:id="rId13"/>
          <w:pgSz w:w="16838" w:h="11906" w:orient="landscape"/>
          <w:pgMar w:top="709" w:right="1265" w:bottom="1712" w:left="850" w:header="708" w:footer="805" w:gutter="0"/>
          <w:cols w:space="708"/>
        </w:sectPr>
      </w:pPr>
    </w:p>
    <w:p w14:paraId="02552D9B" w14:textId="46068065" w:rsidR="00541318" w:rsidRPr="00B333A4" w:rsidRDefault="00935947" w:rsidP="00695D8F">
      <w:pPr>
        <w:pStyle w:val="Nagwek3"/>
        <w:ind w:left="0"/>
        <w:rPr>
          <w:color w:val="auto"/>
          <w:lang w:val="en-US"/>
        </w:rPr>
      </w:pPr>
      <w:r w:rsidRPr="00B333A4">
        <w:rPr>
          <w:color w:val="auto"/>
          <w:lang w:val="en-US"/>
        </w:rPr>
        <w:lastRenderedPageBreak/>
        <w:t xml:space="preserve"> </w:t>
      </w:r>
      <w:r w:rsidR="00945674" w:rsidRPr="00B333A4">
        <w:rPr>
          <w:color w:val="auto"/>
          <w:lang w:val="en-US"/>
        </w:rPr>
        <w:t xml:space="preserve">Supplementary education – </w:t>
      </w:r>
      <w:r w:rsidR="0077791B" w:rsidRPr="00B333A4">
        <w:rPr>
          <w:color w:val="auto"/>
          <w:lang w:val="en-US"/>
        </w:rPr>
        <w:t>Year</w:t>
      </w:r>
      <w:r w:rsidR="00945674" w:rsidRPr="00B333A4">
        <w:rPr>
          <w:color w:val="auto"/>
          <w:lang w:val="en-US"/>
        </w:rPr>
        <w:t xml:space="preserve"> II</w:t>
      </w:r>
    </w:p>
    <w:p w14:paraId="18C33A80" w14:textId="1D90C89F" w:rsidR="00541318" w:rsidRPr="00B333A4" w:rsidRDefault="00945674" w:rsidP="003C79C4">
      <w:pPr>
        <w:ind w:left="10"/>
        <w:rPr>
          <w:color w:val="auto"/>
          <w:lang w:val="en-US"/>
        </w:rPr>
      </w:pPr>
      <w:r w:rsidRPr="00B333A4">
        <w:rPr>
          <w:color w:val="auto"/>
          <w:lang w:val="en-US"/>
        </w:rPr>
        <w:t>The doctoral student is obliged to choose at least 2 out of 4 elective classes, including 1 subject in English.</w:t>
      </w:r>
    </w:p>
    <w:tbl>
      <w:tblPr>
        <w:tblStyle w:val="Zwykatabela2"/>
        <w:tblW w:w="15354" w:type="dxa"/>
        <w:tblInd w:w="10" w:type="dxa"/>
        <w:tblLook w:val="04A0" w:firstRow="1" w:lastRow="0" w:firstColumn="1" w:lastColumn="0" w:noHBand="0" w:noVBand="1"/>
      </w:tblPr>
      <w:tblGrid>
        <w:gridCol w:w="1805"/>
        <w:gridCol w:w="3343"/>
        <w:gridCol w:w="1744"/>
        <w:gridCol w:w="648"/>
        <w:gridCol w:w="554"/>
        <w:gridCol w:w="1449"/>
        <w:gridCol w:w="1365"/>
        <w:gridCol w:w="776"/>
        <w:gridCol w:w="3670"/>
      </w:tblGrid>
      <w:tr w:rsidR="005B6C11" w:rsidRPr="00B333A4" w14:paraId="1BC05534" w14:textId="77777777" w:rsidTr="0017091B">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806" w:type="dxa"/>
          </w:tcPr>
          <w:p w14:paraId="38FCFFF9" w14:textId="3CF4A746" w:rsidR="008E7D38" w:rsidRPr="00B333A4" w:rsidRDefault="0077791B" w:rsidP="00B925CB">
            <w:pPr>
              <w:spacing w:after="0" w:line="259" w:lineRule="auto"/>
              <w:ind w:left="0" w:firstLine="0"/>
              <w:jc w:val="left"/>
              <w:rPr>
                <w:b w:val="0"/>
                <w:color w:val="auto"/>
                <w:lang w:val="en-US"/>
              </w:rPr>
            </w:pPr>
            <w:r w:rsidRPr="00B333A4">
              <w:rPr>
                <w:color w:val="auto"/>
                <w:lang w:val="en-US"/>
              </w:rPr>
              <w:t>Module</w:t>
            </w:r>
          </w:p>
        </w:tc>
        <w:tc>
          <w:tcPr>
            <w:tcW w:w="3351" w:type="dxa"/>
          </w:tcPr>
          <w:p w14:paraId="5CF4B94A" w14:textId="72BFAFA7" w:rsidR="008E7D38" w:rsidRPr="00B333A4" w:rsidRDefault="0077791B" w:rsidP="00B925CB">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Name</w:t>
            </w:r>
          </w:p>
        </w:tc>
        <w:tc>
          <w:tcPr>
            <w:tcW w:w="1748" w:type="dxa"/>
          </w:tcPr>
          <w:p w14:paraId="337530D0" w14:textId="4C3452F4" w:rsidR="008E7D38" w:rsidRPr="00B333A4" w:rsidRDefault="0077791B" w:rsidP="00B925CB">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classes</w:t>
            </w:r>
          </w:p>
        </w:tc>
        <w:tc>
          <w:tcPr>
            <w:tcW w:w="648" w:type="dxa"/>
          </w:tcPr>
          <w:p w14:paraId="31DE68BD" w14:textId="215DFE4B" w:rsidR="008E7D38" w:rsidRPr="00B333A4" w:rsidRDefault="0077791B" w:rsidP="00B925CB">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b w:val="0"/>
                <w:color w:val="auto"/>
                <w:lang w:val="en-US"/>
              </w:rPr>
            </w:pPr>
            <w:r w:rsidRPr="00B333A4">
              <w:rPr>
                <w:color w:val="auto"/>
                <w:lang w:val="en-US"/>
              </w:rPr>
              <w:t>Hours</w:t>
            </w:r>
          </w:p>
        </w:tc>
        <w:tc>
          <w:tcPr>
            <w:tcW w:w="528" w:type="dxa"/>
          </w:tcPr>
          <w:p w14:paraId="3C64F7F2" w14:textId="77777777" w:rsidR="008E7D38" w:rsidRPr="00B333A4" w:rsidRDefault="008E7D38" w:rsidP="00B925CB">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ECTS</w:t>
            </w:r>
          </w:p>
        </w:tc>
        <w:tc>
          <w:tcPr>
            <w:tcW w:w="1451" w:type="dxa"/>
          </w:tcPr>
          <w:p w14:paraId="0888DE3A" w14:textId="20A551D9" w:rsidR="008E7D38" w:rsidRPr="00B333A4" w:rsidRDefault="0077791B" w:rsidP="00B925CB">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verification</w:t>
            </w:r>
          </w:p>
        </w:tc>
        <w:tc>
          <w:tcPr>
            <w:tcW w:w="1365" w:type="dxa"/>
          </w:tcPr>
          <w:p w14:paraId="05C20C59" w14:textId="7824C50E" w:rsidR="008E7D38" w:rsidRPr="00B333A4" w:rsidRDefault="0077791B" w:rsidP="00B925CB">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Obligatoriness</w:t>
            </w:r>
          </w:p>
        </w:tc>
        <w:tc>
          <w:tcPr>
            <w:tcW w:w="777" w:type="dxa"/>
          </w:tcPr>
          <w:p w14:paraId="00606B6E" w14:textId="505C02DC" w:rsidR="008E7D38" w:rsidRPr="00B333A4" w:rsidRDefault="0077791B" w:rsidP="00B925CB">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Year</w:t>
            </w:r>
          </w:p>
        </w:tc>
        <w:tc>
          <w:tcPr>
            <w:tcW w:w="3680" w:type="dxa"/>
          </w:tcPr>
          <w:p w14:paraId="0E061E2D" w14:textId="34C04082" w:rsidR="008E7D38" w:rsidRPr="00B333A4" w:rsidRDefault="0077791B" w:rsidP="00B925CB">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Learning outcomes</w:t>
            </w:r>
          </w:p>
        </w:tc>
      </w:tr>
      <w:tr w:rsidR="005B6C11" w:rsidRPr="00B333A4" w14:paraId="0A339F40" w14:textId="77777777" w:rsidTr="0017091B">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806" w:type="dxa"/>
            <w:vMerge w:val="restart"/>
          </w:tcPr>
          <w:p w14:paraId="4675B3DB" w14:textId="7AD2E5C8" w:rsidR="00BB5FAC" w:rsidRPr="00B333A4" w:rsidRDefault="0077791B" w:rsidP="00B925CB">
            <w:pPr>
              <w:spacing w:after="0" w:line="259" w:lineRule="auto"/>
              <w:ind w:left="0" w:firstLine="0"/>
              <w:jc w:val="left"/>
              <w:rPr>
                <w:color w:val="auto"/>
                <w:lang w:val="en-US"/>
              </w:rPr>
            </w:pPr>
            <w:bookmarkStart w:id="52" w:name="_Hlk194069045"/>
            <w:r w:rsidRPr="00B333A4">
              <w:rPr>
                <w:color w:val="auto"/>
                <w:lang w:val="en-US"/>
              </w:rPr>
              <w:t>Module</w:t>
            </w:r>
            <w:r w:rsidR="00BB5FAC" w:rsidRPr="00B333A4">
              <w:rPr>
                <w:color w:val="auto"/>
                <w:lang w:val="en-US"/>
              </w:rPr>
              <w:t xml:space="preserve"> III B:</w:t>
            </w:r>
          </w:p>
          <w:p w14:paraId="2C81A104" w14:textId="215E284D" w:rsidR="00BB5FAC" w:rsidRPr="00B333A4" w:rsidRDefault="00014AE9" w:rsidP="00B925CB">
            <w:pPr>
              <w:spacing w:after="0" w:line="259" w:lineRule="auto"/>
              <w:ind w:left="0" w:firstLine="0"/>
              <w:jc w:val="left"/>
              <w:rPr>
                <w:color w:val="auto"/>
                <w:lang w:val="en-US"/>
              </w:rPr>
            </w:pPr>
            <w:r w:rsidRPr="00B333A4">
              <w:rPr>
                <w:color w:val="auto"/>
                <w:lang w:val="en-US"/>
              </w:rPr>
              <w:t>Multidimensional development of research competencies</w:t>
            </w:r>
          </w:p>
        </w:tc>
        <w:tc>
          <w:tcPr>
            <w:tcW w:w="3351" w:type="dxa"/>
          </w:tcPr>
          <w:p w14:paraId="040AE2BC" w14:textId="14807E9E" w:rsidR="00BB5FAC" w:rsidRPr="00B333A4" w:rsidRDefault="00014AE9"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bookmarkStart w:id="53" w:name="_Hlk194483831"/>
            <w:r w:rsidRPr="00B333A4">
              <w:rPr>
                <w:color w:val="auto"/>
                <w:lang w:val="en-US"/>
              </w:rPr>
              <w:t>Current scientific achievements in the field of medical, pharmaceutical, and health sciences - elective classes</w:t>
            </w:r>
          </w:p>
          <w:bookmarkEnd w:id="53"/>
          <w:p w14:paraId="30A8F654" w14:textId="77777777" w:rsidR="00BB5FAC" w:rsidRPr="00B333A4" w:rsidRDefault="00BB5FAC"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748" w:type="dxa"/>
          </w:tcPr>
          <w:p w14:paraId="5CFEB88D" w14:textId="77777777" w:rsidR="00BB5FAC" w:rsidRPr="00B333A4" w:rsidRDefault="00BB5FAC"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e-learning</w:t>
            </w:r>
          </w:p>
        </w:tc>
        <w:tc>
          <w:tcPr>
            <w:tcW w:w="648" w:type="dxa"/>
          </w:tcPr>
          <w:p w14:paraId="32FAD05E" w14:textId="72EDD664" w:rsidR="00BB5FAC" w:rsidRPr="00B333A4" w:rsidRDefault="00BB5FAC"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528" w:type="dxa"/>
          </w:tcPr>
          <w:p w14:paraId="5B186324" w14:textId="370309B0" w:rsidR="00BB5FAC" w:rsidRPr="00B333A4" w:rsidRDefault="00BB5FAC"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1451" w:type="dxa"/>
          </w:tcPr>
          <w:p w14:paraId="51A0305F" w14:textId="24725AE9" w:rsidR="00BB5FAC" w:rsidRPr="00B333A4" w:rsidRDefault="007642E4"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p>
        </w:tc>
        <w:tc>
          <w:tcPr>
            <w:tcW w:w="1365" w:type="dxa"/>
          </w:tcPr>
          <w:p w14:paraId="096C939E" w14:textId="6BA139DC" w:rsidR="00BB5FAC" w:rsidRPr="00B333A4" w:rsidRDefault="0077791B"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elective</w:t>
            </w:r>
          </w:p>
        </w:tc>
        <w:tc>
          <w:tcPr>
            <w:tcW w:w="777" w:type="dxa"/>
          </w:tcPr>
          <w:p w14:paraId="2567C57A" w14:textId="77777777" w:rsidR="00BB5FAC" w:rsidRPr="00B333A4" w:rsidRDefault="00BB5FAC"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3680" w:type="dxa"/>
          </w:tcPr>
          <w:p w14:paraId="190FB230" w14:textId="24F1C553" w:rsidR="00BB5FAC" w:rsidRPr="00B333A4" w:rsidRDefault="008D72F5"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37E6B1EA" w14:textId="77777777" w:rsidTr="0017091B">
        <w:trPr>
          <w:trHeight w:val="360"/>
        </w:trPr>
        <w:tc>
          <w:tcPr>
            <w:cnfStyle w:val="001000000000" w:firstRow="0" w:lastRow="0" w:firstColumn="1" w:lastColumn="0" w:oddVBand="0" w:evenVBand="0" w:oddHBand="0" w:evenHBand="0" w:firstRowFirstColumn="0" w:firstRowLastColumn="0" w:lastRowFirstColumn="0" w:lastRowLastColumn="0"/>
            <w:tcW w:w="1806" w:type="dxa"/>
            <w:vMerge/>
          </w:tcPr>
          <w:p w14:paraId="79711C7C" w14:textId="77777777" w:rsidR="00730B0B" w:rsidRPr="00B333A4" w:rsidRDefault="00730B0B" w:rsidP="00B925CB">
            <w:pPr>
              <w:spacing w:after="0" w:line="259" w:lineRule="auto"/>
              <w:ind w:left="0" w:firstLine="0"/>
              <w:jc w:val="left"/>
              <w:rPr>
                <w:color w:val="auto"/>
                <w:lang w:val="en-US"/>
              </w:rPr>
            </w:pPr>
          </w:p>
        </w:tc>
        <w:tc>
          <w:tcPr>
            <w:tcW w:w="3351" w:type="dxa"/>
          </w:tcPr>
          <w:p w14:paraId="545215B5" w14:textId="3BA9CAD9" w:rsidR="00730B0B" w:rsidRPr="00B333A4" w:rsidRDefault="00014AE9"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62B02272" w14:textId="77777777"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748" w:type="dxa"/>
          </w:tcPr>
          <w:p w14:paraId="1A26680D" w14:textId="77777777"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 xml:space="preserve">e-learning </w:t>
            </w:r>
          </w:p>
        </w:tc>
        <w:tc>
          <w:tcPr>
            <w:tcW w:w="648" w:type="dxa"/>
          </w:tcPr>
          <w:p w14:paraId="4E727F22" w14:textId="77777777"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528" w:type="dxa"/>
          </w:tcPr>
          <w:p w14:paraId="19840EF9" w14:textId="77777777"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451" w:type="dxa"/>
          </w:tcPr>
          <w:p w14:paraId="7A3F3534" w14:textId="40903E74" w:rsidR="00730B0B" w:rsidRPr="00B333A4" w:rsidRDefault="007642E4"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365" w:type="dxa"/>
          </w:tcPr>
          <w:p w14:paraId="65E9086B" w14:textId="5AD2924E" w:rsidR="00730B0B" w:rsidRPr="00B333A4" w:rsidRDefault="0077791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elective</w:t>
            </w:r>
          </w:p>
        </w:tc>
        <w:tc>
          <w:tcPr>
            <w:tcW w:w="777" w:type="dxa"/>
          </w:tcPr>
          <w:p w14:paraId="37F4ECE1" w14:textId="77777777"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3680" w:type="dxa"/>
          </w:tcPr>
          <w:p w14:paraId="4A303ED1" w14:textId="1AECA74D" w:rsidR="00730B0B" w:rsidRPr="00B333A4" w:rsidRDefault="008D72F5"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5D359CAE" w14:textId="77777777" w:rsidTr="0017091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06" w:type="dxa"/>
            <w:vMerge/>
          </w:tcPr>
          <w:p w14:paraId="70080B80" w14:textId="77777777" w:rsidR="00730B0B" w:rsidRPr="00B333A4" w:rsidRDefault="00730B0B" w:rsidP="00B925CB">
            <w:pPr>
              <w:spacing w:after="0" w:line="259" w:lineRule="auto"/>
              <w:ind w:left="0" w:firstLine="0"/>
              <w:jc w:val="left"/>
              <w:rPr>
                <w:color w:val="auto"/>
                <w:lang w:val="en-US"/>
              </w:rPr>
            </w:pPr>
          </w:p>
        </w:tc>
        <w:tc>
          <w:tcPr>
            <w:tcW w:w="3351" w:type="dxa"/>
          </w:tcPr>
          <w:p w14:paraId="6C1792CC" w14:textId="41FE283A" w:rsidR="00730B0B" w:rsidRPr="00B333A4" w:rsidRDefault="00014AE9"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7FAE0E9A" w14:textId="77777777" w:rsidR="00730B0B" w:rsidRPr="00B333A4" w:rsidRDefault="00730B0B"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748" w:type="dxa"/>
          </w:tcPr>
          <w:p w14:paraId="537339BB" w14:textId="3B30B86B" w:rsidR="00730B0B" w:rsidRPr="00B333A4" w:rsidRDefault="00730B0B"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e-learning</w:t>
            </w:r>
          </w:p>
        </w:tc>
        <w:tc>
          <w:tcPr>
            <w:tcW w:w="648" w:type="dxa"/>
          </w:tcPr>
          <w:p w14:paraId="067AAAA8" w14:textId="77870712" w:rsidR="00730B0B" w:rsidRPr="00B333A4" w:rsidRDefault="00730B0B"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528" w:type="dxa"/>
          </w:tcPr>
          <w:p w14:paraId="2AF19BD7" w14:textId="04EEA591" w:rsidR="00730B0B" w:rsidRPr="00B333A4" w:rsidRDefault="00730B0B"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1451" w:type="dxa"/>
          </w:tcPr>
          <w:p w14:paraId="11F45269" w14:textId="651013AB" w:rsidR="00730B0B" w:rsidRPr="00B333A4" w:rsidRDefault="007642E4"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p>
        </w:tc>
        <w:tc>
          <w:tcPr>
            <w:tcW w:w="1365" w:type="dxa"/>
          </w:tcPr>
          <w:p w14:paraId="650A4EAC" w14:textId="4CBD5B51" w:rsidR="00730B0B" w:rsidRPr="00B333A4" w:rsidRDefault="0077791B"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elective</w:t>
            </w:r>
          </w:p>
        </w:tc>
        <w:tc>
          <w:tcPr>
            <w:tcW w:w="777" w:type="dxa"/>
          </w:tcPr>
          <w:p w14:paraId="57791618" w14:textId="0AFBD5D7" w:rsidR="00730B0B" w:rsidRPr="00B333A4" w:rsidRDefault="00730B0B"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3680" w:type="dxa"/>
          </w:tcPr>
          <w:p w14:paraId="5B5168FD" w14:textId="743338EE" w:rsidR="00730B0B" w:rsidRPr="00B333A4" w:rsidRDefault="008D72F5"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78DB619C" w14:textId="77777777" w:rsidTr="0017091B">
        <w:trPr>
          <w:trHeight w:val="360"/>
        </w:trPr>
        <w:tc>
          <w:tcPr>
            <w:cnfStyle w:val="001000000000" w:firstRow="0" w:lastRow="0" w:firstColumn="1" w:lastColumn="0" w:oddVBand="0" w:evenVBand="0" w:oddHBand="0" w:evenHBand="0" w:firstRowFirstColumn="0" w:firstRowLastColumn="0" w:lastRowFirstColumn="0" w:lastRowLastColumn="0"/>
            <w:tcW w:w="1806" w:type="dxa"/>
            <w:vMerge/>
          </w:tcPr>
          <w:p w14:paraId="6E63F5F6" w14:textId="77777777" w:rsidR="00730B0B" w:rsidRPr="00B333A4" w:rsidRDefault="00730B0B" w:rsidP="00B925CB">
            <w:pPr>
              <w:spacing w:after="0" w:line="259" w:lineRule="auto"/>
              <w:ind w:left="0" w:firstLine="0"/>
              <w:jc w:val="left"/>
              <w:rPr>
                <w:color w:val="auto"/>
                <w:lang w:val="en-US"/>
              </w:rPr>
            </w:pPr>
          </w:p>
        </w:tc>
        <w:tc>
          <w:tcPr>
            <w:tcW w:w="3351" w:type="dxa"/>
          </w:tcPr>
          <w:p w14:paraId="5F679857" w14:textId="7312699A" w:rsidR="00730B0B" w:rsidRPr="00B333A4" w:rsidRDefault="00014AE9"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0BDFC732" w14:textId="77777777"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748" w:type="dxa"/>
          </w:tcPr>
          <w:p w14:paraId="22E98123" w14:textId="7685A92E"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e-learning</w:t>
            </w:r>
          </w:p>
        </w:tc>
        <w:tc>
          <w:tcPr>
            <w:tcW w:w="648" w:type="dxa"/>
          </w:tcPr>
          <w:p w14:paraId="730BE97D" w14:textId="35077513"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528" w:type="dxa"/>
          </w:tcPr>
          <w:p w14:paraId="2B094F15" w14:textId="31C19181"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451" w:type="dxa"/>
          </w:tcPr>
          <w:p w14:paraId="1F2B970C" w14:textId="17F7934B" w:rsidR="00730B0B" w:rsidRPr="00B333A4" w:rsidRDefault="007642E4"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365" w:type="dxa"/>
          </w:tcPr>
          <w:p w14:paraId="664E6699" w14:textId="1D491F36" w:rsidR="00730B0B" w:rsidRPr="00B333A4" w:rsidRDefault="0077791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elective</w:t>
            </w:r>
          </w:p>
        </w:tc>
        <w:tc>
          <w:tcPr>
            <w:tcW w:w="777" w:type="dxa"/>
          </w:tcPr>
          <w:p w14:paraId="68C2E11C" w14:textId="39BE5CE0" w:rsidR="00730B0B" w:rsidRPr="00B333A4" w:rsidRDefault="00730B0B"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3680" w:type="dxa"/>
          </w:tcPr>
          <w:p w14:paraId="1742CDBC" w14:textId="4846F812" w:rsidR="00730B0B" w:rsidRPr="00B333A4" w:rsidRDefault="008D72F5" w:rsidP="00B925CB">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C83D61" w:rsidRPr="00B333A4" w14:paraId="6247B06A" w14:textId="77777777" w:rsidTr="0017091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06" w:type="dxa"/>
          </w:tcPr>
          <w:p w14:paraId="2C5860DB" w14:textId="72F96AFB" w:rsidR="00C83D61" w:rsidRPr="00B333A4" w:rsidRDefault="00C83D61" w:rsidP="00B925CB">
            <w:pPr>
              <w:spacing w:after="0" w:line="259" w:lineRule="auto"/>
              <w:ind w:left="0" w:firstLine="0"/>
              <w:jc w:val="left"/>
              <w:rPr>
                <w:color w:val="auto"/>
                <w:lang w:val="en-US"/>
              </w:rPr>
            </w:pPr>
          </w:p>
        </w:tc>
        <w:tc>
          <w:tcPr>
            <w:tcW w:w="3351" w:type="dxa"/>
          </w:tcPr>
          <w:p w14:paraId="55888DA5" w14:textId="77777777" w:rsidR="00C83D61" w:rsidRPr="00B333A4" w:rsidRDefault="00C83D61"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748" w:type="dxa"/>
          </w:tcPr>
          <w:p w14:paraId="72AED5D8" w14:textId="77777777" w:rsidR="00C83D61" w:rsidRPr="00B333A4" w:rsidRDefault="00C83D61"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648" w:type="dxa"/>
          </w:tcPr>
          <w:p w14:paraId="384EB6AE" w14:textId="777FE1B7" w:rsidR="00C83D61" w:rsidRPr="00B333A4" w:rsidRDefault="00C83D61"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160</w:t>
            </w:r>
          </w:p>
        </w:tc>
        <w:tc>
          <w:tcPr>
            <w:tcW w:w="528" w:type="dxa"/>
          </w:tcPr>
          <w:p w14:paraId="3EC30AC0" w14:textId="246B608F" w:rsidR="00C83D61" w:rsidRPr="00B333A4" w:rsidRDefault="00C83D61"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r w:rsidR="00796BF2" w:rsidRPr="00B333A4">
              <w:rPr>
                <w:color w:val="auto"/>
                <w:lang w:val="en-US"/>
              </w:rPr>
              <w:t>4</w:t>
            </w:r>
          </w:p>
        </w:tc>
        <w:tc>
          <w:tcPr>
            <w:tcW w:w="1451" w:type="dxa"/>
          </w:tcPr>
          <w:p w14:paraId="5B8043E9" w14:textId="77777777" w:rsidR="00C83D61" w:rsidRPr="00B333A4" w:rsidRDefault="00C83D61"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365" w:type="dxa"/>
          </w:tcPr>
          <w:p w14:paraId="62BA2B84" w14:textId="77777777" w:rsidR="00C83D61" w:rsidRPr="00B333A4" w:rsidRDefault="00C83D61"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777" w:type="dxa"/>
          </w:tcPr>
          <w:p w14:paraId="1B245A0C" w14:textId="77777777" w:rsidR="00C83D61" w:rsidRPr="00B333A4" w:rsidRDefault="00C83D61"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3680" w:type="dxa"/>
          </w:tcPr>
          <w:p w14:paraId="5C9F31D5" w14:textId="77777777" w:rsidR="00C83D61" w:rsidRPr="00B333A4" w:rsidRDefault="00C83D61" w:rsidP="00B925CB">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b/>
                <w:color w:val="auto"/>
                <w:lang w:val="en-US"/>
              </w:rPr>
            </w:pPr>
          </w:p>
        </w:tc>
      </w:tr>
      <w:bookmarkEnd w:id="52"/>
    </w:tbl>
    <w:p w14:paraId="3FD4725C" w14:textId="77777777" w:rsidR="00B2073D" w:rsidRPr="00B333A4" w:rsidRDefault="00B2073D" w:rsidP="00B925CB">
      <w:pPr>
        <w:spacing w:after="140" w:line="259" w:lineRule="auto"/>
        <w:ind w:left="0" w:firstLine="0"/>
        <w:jc w:val="left"/>
        <w:rPr>
          <w:b/>
          <w:color w:val="auto"/>
          <w:sz w:val="24"/>
          <w:lang w:val="en-US"/>
        </w:rPr>
        <w:sectPr w:rsidR="00B2073D" w:rsidRPr="00B333A4">
          <w:pgSz w:w="16838" w:h="11906" w:orient="landscape"/>
          <w:pgMar w:top="1194" w:right="1265" w:bottom="1712" w:left="850" w:header="708" w:footer="805" w:gutter="0"/>
          <w:cols w:space="708"/>
        </w:sectPr>
      </w:pPr>
    </w:p>
    <w:tbl>
      <w:tblPr>
        <w:tblStyle w:val="Zwykatabela2"/>
        <w:tblpPr w:leftFromText="141" w:rightFromText="141" w:vertAnchor="page" w:horzAnchor="margin" w:tblpXSpec="center" w:tblpY="2433"/>
        <w:tblW w:w="15689" w:type="dxa"/>
        <w:tblLook w:val="04A0" w:firstRow="1" w:lastRow="0" w:firstColumn="1" w:lastColumn="0" w:noHBand="0" w:noVBand="1"/>
      </w:tblPr>
      <w:tblGrid>
        <w:gridCol w:w="1902"/>
        <w:gridCol w:w="3352"/>
        <w:gridCol w:w="1850"/>
        <w:gridCol w:w="679"/>
        <w:gridCol w:w="554"/>
        <w:gridCol w:w="1476"/>
        <w:gridCol w:w="1421"/>
        <w:gridCol w:w="789"/>
        <w:gridCol w:w="3666"/>
      </w:tblGrid>
      <w:tr w:rsidR="005B6C11" w:rsidRPr="00B333A4" w14:paraId="03BD0345" w14:textId="77777777" w:rsidTr="0083274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21" w:type="dxa"/>
          </w:tcPr>
          <w:p w14:paraId="5B4E4CBD" w14:textId="3508BCB2" w:rsidR="000C6809" w:rsidRPr="00B333A4" w:rsidRDefault="0077791B" w:rsidP="005B6C11">
            <w:pPr>
              <w:spacing w:after="0" w:line="259" w:lineRule="auto"/>
              <w:ind w:left="-426" w:right="1136" w:firstLine="426"/>
              <w:jc w:val="left"/>
              <w:rPr>
                <w:b w:val="0"/>
                <w:color w:val="auto"/>
                <w:lang w:val="en-US"/>
              </w:rPr>
            </w:pPr>
            <w:r w:rsidRPr="00B333A4">
              <w:rPr>
                <w:color w:val="auto"/>
                <w:lang w:val="en-US"/>
              </w:rPr>
              <w:lastRenderedPageBreak/>
              <w:t>Module</w:t>
            </w:r>
          </w:p>
        </w:tc>
        <w:tc>
          <w:tcPr>
            <w:tcW w:w="3380" w:type="dxa"/>
          </w:tcPr>
          <w:p w14:paraId="65E2C619" w14:textId="46BBDE0B" w:rsidR="000C6809" w:rsidRPr="00B333A4" w:rsidRDefault="0077791B" w:rsidP="005B6C11">
            <w:pPr>
              <w:spacing w:after="0" w:line="259" w:lineRule="auto"/>
              <w:ind w:left="75"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Name</w:t>
            </w:r>
          </w:p>
        </w:tc>
        <w:tc>
          <w:tcPr>
            <w:tcW w:w="1852" w:type="dxa"/>
          </w:tcPr>
          <w:p w14:paraId="47D6AC4F" w14:textId="1DEC196B" w:rsidR="000C6809"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classes</w:t>
            </w:r>
          </w:p>
        </w:tc>
        <w:tc>
          <w:tcPr>
            <w:tcW w:w="680" w:type="dxa"/>
          </w:tcPr>
          <w:p w14:paraId="119D3CE0" w14:textId="5D229F52" w:rsidR="000C6809"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b w:val="0"/>
                <w:color w:val="auto"/>
                <w:lang w:val="en-US"/>
              </w:rPr>
            </w:pPr>
            <w:r w:rsidRPr="00B333A4">
              <w:rPr>
                <w:color w:val="auto"/>
                <w:lang w:val="en-US"/>
              </w:rPr>
              <w:t>Hours</w:t>
            </w:r>
          </w:p>
        </w:tc>
        <w:tc>
          <w:tcPr>
            <w:tcW w:w="554" w:type="dxa"/>
          </w:tcPr>
          <w:p w14:paraId="58351F9C" w14:textId="77777777" w:rsidR="000C6809" w:rsidRPr="00B333A4" w:rsidRDefault="000C6809"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ECTS</w:t>
            </w:r>
          </w:p>
        </w:tc>
        <w:tc>
          <w:tcPr>
            <w:tcW w:w="1482" w:type="dxa"/>
          </w:tcPr>
          <w:p w14:paraId="090A9365" w14:textId="52692B97" w:rsidR="000C6809"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verification</w:t>
            </w:r>
          </w:p>
        </w:tc>
        <w:tc>
          <w:tcPr>
            <w:tcW w:w="1424" w:type="dxa"/>
          </w:tcPr>
          <w:p w14:paraId="75C5367F" w14:textId="228E2B26" w:rsidR="000C6809"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Obligatoriness</w:t>
            </w:r>
          </w:p>
        </w:tc>
        <w:tc>
          <w:tcPr>
            <w:tcW w:w="792" w:type="dxa"/>
          </w:tcPr>
          <w:p w14:paraId="29C897CE" w14:textId="4D5874D2" w:rsidR="000C6809"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Year</w:t>
            </w:r>
          </w:p>
        </w:tc>
        <w:tc>
          <w:tcPr>
            <w:tcW w:w="3704" w:type="dxa"/>
          </w:tcPr>
          <w:p w14:paraId="0F748272" w14:textId="59A1E13F" w:rsidR="000C6809"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Learning outcomes</w:t>
            </w:r>
          </w:p>
        </w:tc>
      </w:tr>
      <w:tr w:rsidR="005B6C11" w:rsidRPr="00B333A4" w14:paraId="4648A362" w14:textId="77777777" w:rsidTr="0083274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821" w:type="dxa"/>
            <w:vMerge w:val="restart"/>
          </w:tcPr>
          <w:p w14:paraId="053315DB" w14:textId="440D1B49" w:rsidR="00B10BD3" w:rsidRPr="00B333A4" w:rsidRDefault="0077791B" w:rsidP="005B6C11">
            <w:pPr>
              <w:spacing w:after="0" w:line="259" w:lineRule="auto"/>
              <w:ind w:left="75" w:firstLine="0"/>
              <w:jc w:val="left"/>
              <w:rPr>
                <w:color w:val="auto"/>
                <w:lang w:val="en-US"/>
              </w:rPr>
            </w:pPr>
            <w:r w:rsidRPr="00B333A4">
              <w:rPr>
                <w:color w:val="auto"/>
                <w:lang w:val="en-US"/>
              </w:rPr>
              <w:t>Module</w:t>
            </w:r>
            <w:r w:rsidR="00B10BD3" w:rsidRPr="00B333A4">
              <w:rPr>
                <w:color w:val="auto"/>
                <w:lang w:val="en-US"/>
              </w:rPr>
              <w:t xml:space="preserve"> I: M</w:t>
            </w:r>
            <w:r w:rsidR="00014AE9" w:rsidRPr="00B333A4">
              <w:rPr>
                <w:color w:val="auto"/>
                <w:lang w:val="en-US"/>
              </w:rPr>
              <w:t>ethodology of scientific research activity</w:t>
            </w:r>
          </w:p>
        </w:tc>
        <w:tc>
          <w:tcPr>
            <w:tcW w:w="3380" w:type="dxa"/>
          </w:tcPr>
          <w:p w14:paraId="13DA3759" w14:textId="7C7038E1" w:rsidR="00B10BD3" w:rsidRPr="00B333A4" w:rsidRDefault="00945674"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Doctoral forum – public reporting session</w:t>
            </w:r>
          </w:p>
        </w:tc>
        <w:tc>
          <w:tcPr>
            <w:tcW w:w="1852" w:type="dxa"/>
          </w:tcPr>
          <w:p w14:paraId="3589FB11" w14:textId="1AEDE0FF" w:rsidR="00B10BD3" w:rsidRPr="00B333A4" w:rsidRDefault="00D16196"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discussion seminar</w:t>
            </w:r>
          </w:p>
        </w:tc>
        <w:tc>
          <w:tcPr>
            <w:tcW w:w="680" w:type="dxa"/>
          </w:tcPr>
          <w:p w14:paraId="09719BB0" w14:textId="7FFA134F" w:rsidR="00B10BD3" w:rsidRPr="00B333A4" w:rsidRDefault="0006294F"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10</w:t>
            </w:r>
          </w:p>
        </w:tc>
        <w:tc>
          <w:tcPr>
            <w:tcW w:w="554" w:type="dxa"/>
          </w:tcPr>
          <w:p w14:paraId="666E609D" w14:textId="6C6D0C3F" w:rsidR="00B10BD3" w:rsidRPr="00B333A4" w:rsidRDefault="0006294F"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482" w:type="dxa"/>
          </w:tcPr>
          <w:p w14:paraId="337D5149" w14:textId="7E5C1F13" w:rsidR="00B10BD3"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424" w:type="dxa"/>
          </w:tcPr>
          <w:p w14:paraId="69A426B9" w14:textId="10F1F35D" w:rsidR="00B10BD3"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92" w:type="dxa"/>
          </w:tcPr>
          <w:p w14:paraId="596E72CE" w14:textId="2190806A" w:rsidR="00B10BD3" w:rsidRPr="00B333A4" w:rsidRDefault="00B10BD3"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3704" w:type="dxa"/>
          </w:tcPr>
          <w:p w14:paraId="7D371C61" w14:textId="3F668D0E" w:rsidR="00B10BD3"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  EK_W06</w:t>
            </w:r>
            <w:r w:rsidR="003F3762" w:rsidRPr="00B333A4">
              <w:rPr>
                <w:b/>
                <w:color w:val="auto"/>
                <w:lang w:val="en-US"/>
              </w:rPr>
              <w:t>,  EK_W07</w:t>
            </w:r>
            <w:r w:rsidR="008F04F8" w:rsidRPr="00B333A4">
              <w:rPr>
                <w:b/>
                <w:color w:val="auto"/>
                <w:lang w:val="en-US"/>
              </w:rPr>
              <w:t>,  EK_U01</w:t>
            </w:r>
            <w:r w:rsidR="0065245D" w:rsidRPr="00B333A4">
              <w:rPr>
                <w:b/>
                <w:color w:val="auto"/>
                <w:lang w:val="en-US"/>
              </w:rPr>
              <w:t>,  EK_U12</w:t>
            </w:r>
            <w:r w:rsidR="0029605F" w:rsidRPr="00B333A4">
              <w:rPr>
                <w:b/>
                <w:color w:val="auto"/>
                <w:lang w:val="en-US"/>
              </w:rPr>
              <w:t>,  EK_U02,  EK_U07</w:t>
            </w:r>
            <w:r w:rsidR="00745F8B" w:rsidRPr="00B333A4">
              <w:rPr>
                <w:b/>
                <w:color w:val="auto"/>
                <w:lang w:val="en-US"/>
              </w:rPr>
              <w:t>,  EK_K02</w:t>
            </w:r>
            <w:r w:rsidR="00120928" w:rsidRPr="00B333A4">
              <w:rPr>
                <w:b/>
                <w:color w:val="auto"/>
                <w:lang w:val="en-US"/>
              </w:rPr>
              <w:t>,  EK_K08</w:t>
            </w:r>
            <w:r w:rsidR="00DB69F1" w:rsidRPr="00B333A4">
              <w:rPr>
                <w:b/>
                <w:color w:val="auto"/>
                <w:lang w:val="en-US"/>
              </w:rPr>
              <w:t>,  EK_K05</w:t>
            </w:r>
          </w:p>
        </w:tc>
      </w:tr>
      <w:tr w:rsidR="005B6C11" w:rsidRPr="00B333A4" w14:paraId="770A2FCF" w14:textId="77777777" w:rsidTr="00832741">
        <w:trPr>
          <w:trHeight w:val="561"/>
        </w:trPr>
        <w:tc>
          <w:tcPr>
            <w:cnfStyle w:val="001000000000" w:firstRow="0" w:lastRow="0" w:firstColumn="1" w:lastColumn="0" w:oddVBand="0" w:evenVBand="0" w:oddHBand="0" w:evenHBand="0" w:firstRowFirstColumn="0" w:firstRowLastColumn="0" w:lastRowFirstColumn="0" w:lastRowLastColumn="0"/>
            <w:tcW w:w="1821" w:type="dxa"/>
            <w:vMerge/>
          </w:tcPr>
          <w:p w14:paraId="16675C75" w14:textId="77777777" w:rsidR="000B5280" w:rsidRPr="00B333A4" w:rsidRDefault="000B5280" w:rsidP="005B6C11">
            <w:pPr>
              <w:spacing w:after="0" w:line="259" w:lineRule="auto"/>
              <w:ind w:left="75" w:firstLine="0"/>
              <w:jc w:val="left"/>
              <w:rPr>
                <w:color w:val="auto"/>
                <w:lang w:val="en-US"/>
              </w:rPr>
            </w:pPr>
          </w:p>
        </w:tc>
        <w:tc>
          <w:tcPr>
            <w:tcW w:w="3380" w:type="dxa"/>
          </w:tcPr>
          <w:p w14:paraId="1652B818" w14:textId="5EC6FA4A" w:rsidR="000B5280" w:rsidRPr="00B333A4" w:rsidRDefault="00014AE9"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Open science and open innovation</w:t>
            </w:r>
          </w:p>
        </w:tc>
        <w:tc>
          <w:tcPr>
            <w:tcW w:w="1852" w:type="dxa"/>
          </w:tcPr>
          <w:p w14:paraId="7E6D1E0C" w14:textId="010B4148" w:rsidR="000B5280" w:rsidRPr="00B333A4" w:rsidRDefault="000B5280"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e-learning</w:t>
            </w:r>
          </w:p>
        </w:tc>
        <w:tc>
          <w:tcPr>
            <w:tcW w:w="680" w:type="dxa"/>
          </w:tcPr>
          <w:p w14:paraId="3B26AE71" w14:textId="76C9BD7A" w:rsidR="000B5280" w:rsidRPr="00B333A4" w:rsidRDefault="000B5280"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4</w:t>
            </w:r>
          </w:p>
        </w:tc>
        <w:tc>
          <w:tcPr>
            <w:tcW w:w="554" w:type="dxa"/>
          </w:tcPr>
          <w:p w14:paraId="55FEF719" w14:textId="3476DA72" w:rsidR="000B5280" w:rsidRPr="00B333A4" w:rsidRDefault="000B5280"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482" w:type="dxa"/>
          </w:tcPr>
          <w:p w14:paraId="315A4FF3" w14:textId="59359292" w:rsidR="000B5280" w:rsidRPr="00B333A4" w:rsidRDefault="00014AE9"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424" w:type="dxa"/>
          </w:tcPr>
          <w:p w14:paraId="70B9FD42" w14:textId="26C47671" w:rsidR="000B5280"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792" w:type="dxa"/>
          </w:tcPr>
          <w:p w14:paraId="2A35C0F8" w14:textId="5E267403" w:rsidR="000B5280" w:rsidRPr="00B333A4" w:rsidRDefault="009D103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3704" w:type="dxa"/>
          </w:tcPr>
          <w:p w14:paraId="6B38A476" w14:textId="6C8FCC2F" w:rsidR="000B5280" w:rsidRPr="00B333A4" w:rsidRDefault="00261C0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EK_W09,  EK_W06</w:t>
            </w:r>
            <w:r w:rsidR="008633B9" w:rsidRPr="00B333A4">
              <w:rPr>
                <w:b/>
                <w:color w:val="auto"/>
                <w:lang w:val="en-US"/>
              </w:rPr>
              <w:t>,  EK_W04</w:t>
            </w:r>
            <w:r w:rsidR="0029605F" w:rsidRPr="00B333A4">
              <w:rPr>
                <w:b/>
                <w:color w:val="auto"/>
                <w:lang w:val="en-US"/>
              </w:rPr>
              <w:t>,  EK_U02</w:t>
            </w:r>
            <w:r w:rsidR="006811FB" w:rsidRPr="00B333A4">
              <w:rPr>
                <w:b/>
                <w:color w:val="auto"/>
                <w:lang w:val="en-US"/>
              </w:rPr>
              <w:t>,  EK_U07</w:t>
            </w:r>
            <w:r w:rsidR="004046F3" w:rsidRPr="00B333A4">
              <w:rPr>
                <w:b/>
                <w:color w:val="auto"/>
                <w:lang w:val="en-US"/>
              </w:rPr>
              <w:t>,  EK_K09</w:t>
            </w:r>
            <w:r w:rsidR="008640CB" w:rsidRPr="00B333A4">
              <w:rPr>
                <w:b/>
                <w:color w:val="auto"/>
                <w:lang w:val="en-US"/>
              </w:rPr>
              <w:t>,  EK_K05</w:t>
            </w:r>
            <w:r w:rsidR="002F2CDA" w:rsidRPr="00B333A4">
              <w:rPr>
                <w:b/>
                <w:color w:val="auto"/>
                <w:lang w:val="en-US"/>
              </w:rPr>
              <w:t>,  EK_K07</w:t>
            </w:r>
          </w:p>
        </w:tc>
      </w:tr>
      <w:tr w:rsidR="005B6C11" w:rsidRPr="00B333A4" w14:paraId="0E4F7C7F" w14:textId="77777777" w:rsidTr="0083274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821" w:type="dxa"/>
            <w:vMerge/>
          </w:tcPr>
          <w:p w14:paraId="6BB0C10A" w14:textId="77777777" w:rsidR="000C6809" w:rsidRPr="00B333A4" w:rsidRDefault="000C6809" w:rsidP="005B6C11">
            <w:pPr>
              <w:spacing w:after="0" w:line="259" w:lineRule="auto"/>
              <w:ind w:left="75" w:firstLine="0"/>
              <w:jc w:val="left"/>
              <w:rPr>
                <w:color w:val="auto"/>
                <w:lang w:val="en-US"/>
              </w:rPr>
            </w:pPr>
          </w:p>
        </w:tc>
        <w:tc>
          <w:tcPr>
            <w:tcW w:w="3380" w:type="dxa"/>
          </w:tcPr>
          <w:p w14:paraId="76EA7FAF" w14:textId="407D92A1" w:rsidR="000C6809" w:rsidRPr="00B333A4" w:rsidRDefault="005522CD"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Supervisory mentoring</w:t>
            </w:r>
          </w:p>
        </w:tc>
        <w:tc>
          <w:tcPr>
            <w:tcW w:w="1852" w:type="dxa"/>
          </w:tcPr>
          <w:p w14:paraId="1D3161E0" w14:textId="39D4BD07" w:rsidR="000C6809" w:rsidRPr="00B333A4" w:rsidRDefault="00014AE9"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w:t>
            </w:r>
            <w:r w:rsidR="005522CD" w:rsidRPr="00B333A4">
              <w:rPr>
                <w:color w:val="auto"/>
                <w:lang w:val="en-US"/>
              </w:rPr>
              <w:t>upervisory mentoring</w:t>
            </w:r>
          </w:p>
        </w:tc>
        <w:tc>
          <w:tcPr>
            <w:tcW w:w="680" w:type="dxa"/>
          </w:tcPr>
          <w:p w14:paraId="0A848740" w14:textId="1C473EAE" w:rsidR="000C6809" w:rsidRPr="00B333A4" w:rsidRDefault="000B5280"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w:t>
            </w:r>
          </w:p>
        </w:tc>
        <w:tc>
          <w:tcPr>
            <w:tcW w:w="554" w:type="dxa"/>
          </w:tcPr>
          <w:p w14:paraId="1945508F" w14:textId="1671872C" w:rsidR="000C6809" w:rsidRPr="00B333A4" w:rsidRDefault="00531F1C"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482" w:type="dxa"/>
          </w:tcPr>
          <w:p w14:paraId="13303B2B" w14:textId="218868DB" w:rsidR="000C6809"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424" w:type="dxa"/>
          </w:tcPr>
          <w:p w14:paraId="3C5AA375" w14:textId="60FC04F4" w:rsidR="000C6809"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92" w:type="dxa"/>
          </w:tcPr>
          <w:p w14:paraId="7C3D9A3D" w14:textId="63762B6B" w:rsidR="000C6809" w:rsidRPr="00B333A4" w:rsidRDefault="00531F1C"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3704" w:type="dxa"/>
          </w:tcPr>
          <w:p w14:paraId="285CE1CF" w14:textId="14011774" w:rsidR="000C6809"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bCs/>
                <w:color w:val="auto"/>
                <w:lang w:val="en-US"/>
              </w:rPr>
            </w:pPr>
            <w:r w:rsidRPr="00B333A4">
              <w:rPr>
                <w:b/>
                <w:color w:val="auto"/>
                <w:lang w:val="en-US"/>
              </w:rPr>
              <w:t>EK_W08,  EK_W10,  EK_W09</w:t>
            </w:r>
            <w:r w:rsidR="00261C04" w:rsidRPr="00B333A4">
              <w:rPr>
                <w:b/>
                <w:color w:val="auto"/>
                <w:lang w:val="en-US"/>
              </w:rPr>
              <w:t>,  EK_W02,  EK_W01</w:t>
            </w:r>
            <w:r w:rsidR="00A67B67" w:rsidRPr="00B333A4">
              <w:rPr>
                <w:b/>
                <w:color w:val="auto"/>
                <w:lang w:val="en-US"/>
              </w:rPr>
              <w:t>,  EK_W03</w:t>
            </w:r>
            <w:r w:rsidR="008F04F8" w:rsidRPr="00B333A4">
              <w:rPr>
                <w:b/>
                <w:color w:val="auto"/>
                <w:lang w:val="en-US"/>
              </w:rPr>
              <w:t>,  EK_U11,  EK_U13</w:t>
            </w:r>
            <w:r w:rsidR="0065245D" w:rsidRPr="00B333A4">
              <w:rPr>
                <w:b/>
                <w:color w:val="auto"/>
                <w:lang w:val="en-US"/>
              </w:rPr>
              <w:t>,  EK_U01,  EK_U12</w:t>
            </w:r>
            <w:r w:rsidR="0058708F" w:rsidRPr="00B333A4">
              <w:rPr>
                <w:b/>
                <w:color w:val="auto"/>
                <w:lang w:val="en-US"/>
              </w:rPr>
              <w:t>,  EK_U14</w:t>
            </w:r>
            <w:r w:rsidR="00CB4A5D" w:rsidRPr="00B333A4">
              <w:rPr>
                <w:b/>
                <w:color w:val="auto"/>
                <w:lang w:val="en-US"/>
              </w:rPr>
              <w:t>,  EK_U06</w:t>
            </w:r>
            <w:r w:rsidR="006811FB" w:rsidRPr="00B333A4">
              <w:rPr>
                <w:b/>
                <w:color w:val="auto"/>
                <w:lang w:val="en-US"/>
              </w:rPr>
              <w:t>,  EK_U05</w:t>
            </w:r>
            <w:r w:rsidR="00406317" w:rsidRPr="00B333A4">
              <w:rPr>
                <w:b/>
                <w:color w:val="auto"/>
                <w:lang w:val="en-US"/>
              </w:rPr>
              <w:t>,  EK_K01</w:t>
            </w:r>
            <w:r w:rsidR="006828AF" w:rsidRPr="00B333A4">
              <w:rPr>
                <w:b/>
                <w:color w:val="auto"/>
                <w:lang w:val="en-US"/>
              </w:rPr>
              <w:t>,  EK_K02</w:t>
            </w:r>
            <w:r w:rsidR="00377C59" w:rsidRPr="00B333A4">
              <w:rPr>
                <w:b/>
                <w:color w:val="auto"/>
                <w:lang w:val="en-US"/>
              </w:rPr>
              <w:t>,  EK_K09</w:t>
            </w:r>
            <w:r w:rsidR="008640CB" w:rsidRPr="00B333A4">
              <w:rPr>
                <w:b/>
                <w:color w:val="auto"/>
                <w:lang w:val="en-US"/>
              </w:rPr>
              <w:t>,  EK_K05,  EK_K03</w:t>
            </w:r>
            <w:r w:rsidR="004D4430" w:rsidRPr="00B333A4">
              <w:rPr>
                <w:b/>
                <w:color w:val="auto"/>
                <w:lang w:val="en-US"/>
              </w:rPr>
              <w:t>,  EK_K04</w:t>
            </w:r>
            <w:r w:rsidR="002F2CDA" w:rsidRPr="00B333A4">
              <w:rPr>
                <w:b/>
                <w:color w:val="auto"/>
                <w:lang w:val="en-US"/>
              </w:rPr>
              <w:t>,  EK_K07</w:t>
            </w:r>
            <w:r w:rsidR="004B53C3" w:rsidRPr="00B333A4">
              <w:rPr>
                <w:b/>
                <w:color w:val="auto"/>
                <w:lang w:val="en-US"/>
              </w:rPr>
              <w:t>,  EK_K08</w:t>
            </w:r>
          </w:p>
        </w:tc>
      </w:tr>
      <w:tr w:rsidR="005B6C11" w:rsidRPr="00B333A4" w14:paraId="0DDCA31D" w14:textId="77777777" w:rsidTr="00832741">
        <w:trPr>
          <w:trHeight w:val="561"/>
        </w:trPr>
        <w:tc>
          <w:tcPr>
            <w:cnfStyle w:val="001000000000" w:firstRow="0" w:lastRow="0" w:firstColumn="1" w:lastColumn="0" w:oddVBand="0" w:evenVBand="0" w:oddHBand="0" w:evenHBand="0" w:firstRowFirstColumn="0" w:firstRowLastColumn="0" w:lastRowFirstColumn="0" w:lastRowLastColumn="0"/>
            <w:tcW w:w="1821" w:type="dxa"/>
          </w:tcPr>
          <w:p w14:paraId="568EA93E" w14:textId="7B0A038F" w:rsidR="000C6809" w:rsidRPr="00B333A4" w:rsidRDefault="0077791B" w:rsidP="005B6C11">
            <w:pPr>
              <w:spacing w:after="0" w:line="259" w:lineRule="auto"/>
              <w:ind w:left="75" w:firstLine="0"/>
              <w:jc w:val="left"/>
              <w:rPr>
                <w:color w:val="auto"/>
                <w:lang w:val="en-US"/>
              </w:rPr>
            </w:pPr>
            <w:r w:rsidRPr="00B333A4">
              <w:rPr>
                <w:color w:val="auto"/>
                <w:lang w:val="en-US"/>
              </w:rPr>
              <w:t>Module</w:t>
            </w:r>
            <w:r w:rsidR="00975ED7" w:rsidRPr="00B333A4">
              <w:rPr>
                <w:color w:val="auto"/>
                <w:lang w:val="en-US"/>
              </w:rPr>
              <w:t xml:space="preserve"> II: </w:t>
            </w:r>
            <w:r w:rsidR="00014AE9" w:rsidRPr="00B333A4">
              <w:rPr>
                <w:color w:val="auto"/>
                <w:lang w:val="en-US"/>
              </w:rPr>
              <w:t>Methodology of teaching in higher education</w:t>
            </w:r>
          </w:p>
        </w:tc>
        <w:tc>
          <w:tcPr>
            <w:tcW w:w="3380" w:type="dxa"/>
          </w:tcPr>
          <w:p w14:paraId="39FF8C96" w14:textId="480E9419" w:rsidR="000C6809" w:rsidRPr="00B333A4" w:rsidRDefault="005522CD"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Professional practice</w:t>
            </w:r>
          </w:p>
        </w:tc>
        <w:tc>
          <w:tcPr>
            <w:tcW w:w="1852" w:type="dxa"/>
          </w:tcPr>
          <w:p w14:paraId="1BC120E6" w14:textId="28136BB4" w:rsidR="000C6809" w:rsidRPr="00B333A4" w:rsidRDefault="005522CD" w:rsidP="005B6C11">
            <w:pPr>
              <w:spacing w:after="0" w:line="259" w:lineRule="auto"/>
              <w:ind w:left="0" w:right="257"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professional practice</w:t>
            </w:r>
          </w:p>
        </w:tc>
        <w:tc>
          <w:tcPr>
            <w:tcW w:w="680" w:type="dxa"/>
          </w:tcPr>
          <w:p w14:paraId="5B17D931" w14:textId="34BFD4A0" w:rsidR="000C6809" w:rsidRPr="00B333A4" w:rsidRDefault="00975ED7"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6</w:t>
            </w:r>
            <w:r w:rsidR="000C6809" w:rsidRPr="00B333A4">
              <w:rPr>
                <w:color w:val="auto"/>
                <w:lang w:val="en-US"/>
              </w:rPr>
              <w:t>0</w:t>
            </w:r>
          </w:p>
        </w:tc>
        <w:tc>
          <w:tcPr>
            <w:tcW w:w="554" w:type="dxa"/>
          </w:tcPr>
          <w:p w14:paraId="3CF40B23" w14:textId="2334455B" w:rsidR="000C6809" w:rsidRPr="00B333A4" w:rsidRDefault="00975ED7"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3</w:t>
            </w:r>
          </w:p>
        </w:tc>
        <w:tc>
          <w:tcPr>
            <w:tcW w:w="1482" w:type="dxa"/>
          </w:tcPr>
          <w:p w14:paraId="795C0B7D" w14:textId="253BD229" w:rsidR="000C6809" w:rsidRPr="00B333A4" w:rsidRDefault="00014AE9"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424" w:type="dxa"/>
          </w:tcPr>
          <w:p w14:paraId="5B31A914" w14:textId="05C10268" w:rsidR="000C6809"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792" w:type="dxa"/>
          </w:tcPr>
          <w:p w14:paraId="1B30490C" w14:textId="14B0AA94" w:rsidR="000C6809" w:rsidRPr="00B333A4" w:rsidRDefault="00975ED7"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3704" w:type="dxa"/>
          </w:tcPr>
          <w:p w14:paraId="266F109A" w14:textId="12C28764" w:rsidR="000C6809" w:rsidRPr="00B333A4" w:rsidRDefault="00DF5E63"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EK_W07</w:t>
            </w:r>
            <w:r w:rsidR="006811FB" w:rsidRPr="00B333A4">
              <w:rPr>
                <w:b/>
                <w:color w:val="auto"/>
                <w:lang w:val="en-US"/>
              </w:rPr>
              <w:t>,  EK_U08</w:t>
            </w:r>
            <w:r w:rsidR="00DB69F1" w:rsidRPr="00B333A4">
              <w:rPr>
                <w:b/>
                <w:color w:val="auto"/>
                <w:lang w:val="en-US"/>
              </w:rPr>
              <w:t>,  EK_K05</w:t>
            </w:r>
            <w:r w:rsidR="00B826AE" w:rsidRPr="00B333A4">
              <w:rPr>
                <w:b/>
                <w:color w:val="auto"/>
                <w:lang w:val="en-US"/>
              </w:rPr>
              <w:t>,  EK_U09</w:t>
            </w:r>
          </w:p>
        </w:tc>
      </w:tr>
      <w:tr w:rsidR="005B6C11" w:rsidRPr="00B333A4" w14:paraId="5911A99C" w14:textId="77777777" w:rsidTr="00832741">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821" w:type="dxa"/>
            <w:vMerge w:val="restart"/>
          </w:tcPr>
          <w:p w14:paraId="646A47BB" w14:textId="5AEF7F57" w:rsidR="002A6202" w:rsidRPr="00B333A4" w:rsidRDefault="0077791B" w:rsidP="005B6C11">
            <w:pPr>
              <w:spacing w:after="0" w:line="259" w:lineRule="auto"/>
              <w:ind w:left="75" w:firstLine="0"/>
              <w:jc w:val="left"/>
              <w:rPr>
                <w:color w:val="auto"/>
                <w:lang w:val="en-US"/>
              </w:rPr>
            </w:pPr>
            <w:r w:rsidRPr="00B333A4">
              <w:rPr>
                <w:color w:val="auto"/>
                <w:lang w:val="en-US"/>
              </w:rPr>
              <w:t>Module</w:t>
            </w:r>
            <w:r w:rsidR="002A6202" w:rsidRPr="00B333A4">
              <w:rPr>
                <w:color w:val="auto"/>
                <w:lang w:val="en-US"/>
              </w:rPr>
              <w:t xml:space="preserve"> III A: </w:t>
            </w:r>
            <w:r w:rsidR="00014AE9" w:rsidRPr="00B333A4">
              <w:rPr>
                <w:color w:val="auto"/>
                <w:lang w:val="en-US"/>
              </w:rPr>
              <w:t>Multidimensional development of research competencies</w:t>
            </w:r>
          </w:p>
        </w:tc>
        <w:tc>
          <w:tcPr>
            <w:tcW w:w="3380" w:type="dxa"/>
            <w:vMerge w:val="restart"/>
          </w:tcPr>
          <w:p w14:paraId="5C4EB39D" w14:textId="45F76C9A" w:rsidR="002A6202" w:rsidRPr="00B333A4" w:rsidRDefault="003A6C18"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bookmarkStart w:id="54" w:name="_Hlk194482772"/>
            <w:r w:rsidRPr="00B333A4">
              <w:rPr>
                <w:color w:val="auto"/>
                <w:lang w:val="en-US"/>
              </w:rPr>
              <w:t>Sources of scientific research funding</w:t>
            </w:r>
            <w:r w:rsidR="002A6202" w:rsidRPr="00B333A4">
              <w:rPr>
                <w:color w:val="auto"/>
                <w:lang w:val="en-US"/>
              </w:rPr>
              <w:t xml:space="preserve"> </w:t>
            </w:r>
            <w:bookmarkEnd w:id="54"/>
            <w:r w:rsidR="002A6202" w:rsidRPr="00B333A4">
              <w:rPr>
                <w:strike/>
                <w:color w:val="auto"/>
                <w:lang w:val="en-US"/>
              </w:rPr>
              <w:t xml:space="preserve"> </w:t>
            </w:r>
          </w:p>
        </w:tc>
        <w:tc>
          <w:tcPr>
            <w:tcW w:w="1852" w:type="dxa"/>
          </w:tcPr>
          <w:p w14:paraId="524D7057" w14:textId="460765A2" w:rsidR="002A6202" w:rsidRPr="00B333A4" w:rsidRDefault="005522CD"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lecture</w:t>
            </w:r>
            <w:r w:rsidR="002A6202" w:rsidRPr="00B333A4">
              <w:rPr>
                <w:color w:val="auto"/>
                <w:lang w:val="en-US"/>
              </w:rPr>
              <w:t xml:space="preserve"> </w:t>
            </w:r>
          </w:p>
        </w:tc>
        <w:tc>
          <w:tcPr>
            <w:tcW w:w="680" w:type="dxa"/>
          </w:tcPr>
          <w:p w14:paraId="7FDB9F6E" w14:textId="74424EDF" w:rsidR="002A6202" w:rsidRPr="00B333A4" w:rsidRDefault="002A6202"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5</w:t>
            </w:r>
          </w:p>
        </w:tc>
        <w:tc>
          <w:tcPr>
            <w:tcW w:w="554" w:type="dxa"/>
            <w:vMerge w:val="restart"/>
          </w:tcPr>
          <w:p w14:paraId="27803965" w14:textId="69F33FB0" w:rsidR="002A6202" w:rsidRPr="00B333A4" w:rsidRDefault="002A6202"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482" w:type="dxa"/>
            <w:vMerge w:val="restart"/>
          </w:tcPr>
          <w:p w14:paraId="7D26AA09" w14:textId="5E2B78F2" w:rsidR="002A6202"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424" w:type="dxa"/>
            <w:vMerge w:val="restart"/>
          </w:tcPr>
          <w:p w14:paraId="4F560D03" w14:textId="28EFC460" w:rsidR="002A6202"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92" w:type="dxa"/>
            <w:vMerge w:val="restart"/>
          </w:tcPr>
          <w:p w14:paraId="333DFBBD" w14:textId="535A3856" w:rsidR="002A6202" w:rsidRPr="00B333A4" w:rsidRDefault="002A6202"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3704" w:type="dxa"/>
            <w:vMerge w:val="restart"/>
          </w:tcPr>
          <w:p w14:paraId="6BEF5EB8" w14:textId="4F64D96F" w:rsidR="002A6202" w:rsidRPr="00B333A4" w:rsidRDefault="00725FE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EK_W05</w:t>
            </w:r>
            <w:r w:rsidR="00A67B67" w:rsidRPr="00B333A4">
              <w:rPr>
                <w:b/>
                <w:color w:val="auto"/>
                <w:lang w:val="en-US"/>
              </w:rPr>
              <w:t>,  EK_W03</w:t>
            </w:r>
            <w:r w:rsidR="008F04F8" w:rsidRPr="00B333A4">
              <w:rPr>
                <w:b/>
                <w:color w:val="auto"/>
                <w:lang w:val="en-US"/>
              </w:rPr>
              <w:t>,  EK_U01</w:t>
            </w:r>
            <w:r w:rsidR="00F001ED" w:rsidRPr="00B333A4">
              <w:rPr>
                <w:b/>
                <w:color w:val="auto"/>
                <w:lang w:val="en-US"/>
              </w:rPr>
              <w:t>,  EK_U03</w:t>
            </w:r>
            <w:r w:rsidR="006811FB" w:rsidRPr="00B333A4">
              <w:rPr>
                <w:b/>
                <w:color w:val="auto"/>
                <w:lang w:val="en-US"/>
              </w:rPr>
              <w:t>,  EK_U05,  EK_U08</w:t>
            </w:r>
            <w:r w:rsidR="006828AF" w:rsidRPr="00B333A4">
              <w:rPr>
                <w:b/>
                <w:color w:val="auto"/>
                <w:lang w:val="en-US"/>
              </w:rPr>
              <w:t>,  EK_K01</w:t>
            </w:r>
            <w:r w:rsidR="00A040D1" w:rsidRPr="00B333A4">
              <w:rPr>
                <w:b/>
                <w:color w:val="auto"/>
                <w:lang w:val="en-US"/>
              </w:rPr>
              <w:t>,  EK_K02</w:t>
            </w:r>
            <w:r w:rsidR="005D5D66" w:rsidRPr="00B333A4">
              <w:rPr>
                <w:b/>
                <w:color w:val="auto"/>
                <w:lang w:val="en-US"/>
              </w:rPr>
              <w:t>,  EK_K09</w:t>
            </w:r>
            <w:r w:rsidR="004D4430" w:rsidRPr="00B333A4">
              <w:rPr>
                <w:b/>
                <w:color w:val="auto"/>
                <w:lang w:val="en-US"/>
              </w:rPr>
              <w:t>,  EK_K04</w:t>
            </w:r>
            <w:r w:rsidR="002F2CDA" w:rsidRPr="00B333A4">
              <w:rPr>
                <w:b/>
                <w:color w:val="auto"/>
                <w:lang w:val="en-US"/>
              </w:rPr>
              <w:t>,  EK_K07</w:t>
            </w:r>
          </w:p>
        </w:tc>
      </w:tr>
      <w:tr w:rsidR="005B6C11" w:rsidRPr="00B333A4" w14:paraId="0AF4A408" w14:textId="77777777" w:rsidTr="00832741">
        <w:trPr>
          <w:trHeight w:val="185"/>
        </w:trPr>
        <w:tc>
          <w:tcPr>
            <w:cnfStyle w:val="001000000000" w:firstRow="0" w:lastRow="0" w:firstColumn="1" w:lastColumn="0" w:oddVBand="0" w:evenVBand="0" w:oddHBand="0" w:evenHBand="0" w:firstRowFirstColumn="0" w:firstRowLastColumn="0" w:lastRowFirstColumn="0" w:lastRowLastColumn="0"/>
            <w:tcW w:w="1821" w:type="dxa"/>
            <w:vMerge/>
          </w:tcPr>
          <w:p w14:paraId="06BAE474" w14:textId="77777777" w:rsidR="002A6202" w:rsidRPr="00B333A4" w:rsidRDefault="002A6202" w:rsidP="005B6C11">
            <w:pPr>
              <w:spacing w:after="0" w:line="259" w:lineRule="auto"/>
              <w:ind w:left="75" w:firstLine="0"/>
              <w:jc w:val="left"/>
              <w:rPr>
                <w:color w:val="auto"/>
                <w:lang w:val="en-US"/>
              </w:rPr>
            </w:pPr>
          </w:p>
        </w:tc>
        <w:tc>
          <w:tcPr>
            <w:tcW w:w="3380" w:type="dxa"/>
            <w:vMerge/>
          </w:tcPr>
          <w:p w14:paraId="4ADAE86B" w14:textId="77777777" w:rsidR="002A6202" w:rsidRPr="00B333A4" w:rsidRDefault="002A6202"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852" w:type="dxa"/>
          </w:tcPr>
          <w:p w14:paraId="4B132624" w14:textId="485915DD" w:rsidR="002A6202" w:rsidRPr="00B333A4" w:rsidRDefault="005A77C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workshops</w:t>
            </w:r>
          </w:p>
        </w:tc>
        <w:tc>
          <w:tcPr>
            <w:tcW w:w="680" w:type="dxa"/>
          </w:tcPr>
          <w:p w14:paraId="38AB01AE" w14:textId="46D699C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10</w:t>
            </w:r>
          </w:p>
        </w:tc>
        <w:tc>
          <w:tcPr>
            <w:tcW w:w="554" w:type="dxa"/>
            <w:vMerge/>
          </w:tcPr>
          <w:p w14:paraId="136C3872"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482" w:type="dxa"/>
            <w:vMerge/>
          </w:tcPr>
          <w:p w14:paraId="39BE24C9"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424" w:type="dxa"/>
            <w:vMerge/>
          </w:tcPr>
          <w:p w14:paraId="4E9615C6"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792" w:type="dxa"/>
            <w:vMerge/>
          </w:tcPr>
          <w:p w14:paraId="6ECE3634"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3704" w:type="dxa"/>
            <w:vMerge/>
          </w:tcPr>
          <w:p w14:paraId="78024A98"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r>
      <w:tr w:rsidR="005B6C11" w:rsidRPr="00B333A4" w14:paraId="427D3A02" w14:textId="77777777" w:rsidTr="002A620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21" w:type="dxa"/>
            <w:vMerge/>
          </w:tcPr>
          <w:p w14:paraId="15A4ADC0" w14:textId="77777777" w:rsidR="002A6202" w:rsidRPr="00B333A4" w:rsidRDefault="002A6202" w:rsidP="005B6C11">
            <w:pPr>
              <w:spacing w:after="0" w:line="259" w:lineRule="auto"/>
              <w:ind w:left="75" w:firstLine="0"/>
              <w:jc w:val="left"/>
              <w:rPr>
                <w:color w:val="auto"/>
                <w:lang w:val="en-US"/>
              </w:rPr>
            </w:pPr>
          </w:p>
        </w:tc>
        <w:tc>
          <w:tcPr>
            <w:tcW w:w="3380" w:type="dxa"/>
            <w:vMerge w:val="restart"/>
          </w:tcPr>
          <w:p w14:paraId="69AA5DB0" w14:textId="099C1E7D" w:rsidR="002A6202" w:rsidRPr="00B333A4" w:rsidRDefault="003A6C18"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Techniques of presentation and popularization of scientific knowledge</w:t>
            </w:r>
          </w:p>
        </w:tc>
        <w:tc>
          <w:tcPr>
            <w:tcW w:w="1852" w:type="dxa"/>
          </w:tcPr>
          <w:p w14:paraId="47D918F5" w14:textId="7F54F864" w:rsidR="002A6202" w:rsidRPr="00B333A4" w:rsidRDefault="007642E4" w:rsidP="005B6C11">
            <w:pPr>
              <w:spacing w:after="0" w:line="259" w:lineRule="auto"/>
              <w:ind w:left="0" w:right="71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seminar</w:t>
            </w:r>
          </w:p>
        </w:tc>
        <w:tc>
          <w:tcPr>
            <w:tcW w:w="680" w:type="dxa"/>
          </w:tcPr>
          <w:p w14:paraId="6E9F37AF" w14:textId="3F9FA607" w:rsidR="002A6202" w:rsidRPr="00B333A4" w:rsidRDefault="002A6202"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5</w:t>
            </w:r>
          </w:p>
        </w:tc>
        <w:tc>
          <w:tcPr>
            <w:tcW w:w="554" w:type="dxa"/>
            <w:vMerge w:val="restart"/>
          </w:tcPr>
          <w:p w14:paraId="6D2815C1" w14:textId="1716EE24" w:rsidR="002A6202" w:rsidRPr="00B333A4" w:rsidRDefault="002A6202"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482" w:type="dxa"/>
            <w:vMerge w:val="restart"/>
          </w:tcPr>
          <w:p w14:paraId="35D77D95" w14:textId="5AF66602" w:rsidR="002A6202"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r w:rsidR="002A6202" w:rsidRPr="00B333A4">
              <w:rPr>
                <w:color w:val="auto"/>
                <w:lang w:val="en-US"/>
              </w:rPr>
              <w:t xml:space="preserve"> </w:t>
            </w:r>
          </w:p>
        </w:tc>
        <w:tc>
          <w:tcPr>
            <w:tcW w:w="1424" w:type="dxa"/>
            <w:vMerge w:val="restart"/>
          </w:tcPr>
          <w:p w14:paraId="26F98955" w14:textId="5DD0E8DD" w:rsidR="002A6202"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792" w:type="dxa"/>
            <w:vMerge w:val="restart"/>
          </w:tcPr>
          <w:p w14:paraId="4E16514D" w14:textId="1D041D04" w:rsidR="002A6202" w:rsidRPr="00B333A4" w:rsidRDefault="002A6202"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3704" w:type="dxa"/>
            <w:vMerge w:val="restart"/>
          </w:tcPr>
          <w:p w14:paraId="76AB1C4B" w14:textId="2B68955F" w:rsidR="008D1F4D" w:rsidRPr="00B333A4" w:rsidRDefault="00261C0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EK_W06</w:t>
            </w:r>
            <w:r w:rsidR="008633B9" w:rsidRPr="00B333A4">
              <w:rPr>
                <w:b/>
                <w:color w:val="auto"/>
                <w:lang w:val="en-US"/>
              </w:rPr>
              <w:t>,  EK_W04</w:t>
            </w:r>
            <w:r w:rsidR="00CB4A5D" w:rsidRPr="00B333A4">
              <w:rPr>
                <w:b/>
                <w:color w:val="auto"/>
                <w:lang w:val="en-US"/>
              </w:rPr>
              <w:t>,  EK_U06,  EK_U10</w:t>
            </w:r>
            <w:r w:rsidR="0029605F" w:rsidRPr="00B333A4">
              <w:rPr>
                <w:b/>
                <w:color w:val="auto"/>
                <w:lang w:val="en-US"/>
              </w:rPr>
              <w:t>,  EK_U02</w:t>
            </w:r>
            <w:r w:rsidR="00DB69F1" w:rsidRPr="00B333A4">
              <w:rPr>
                <w:b/>
                <w:color w:val="auto"/>
                <w:lang w:val="en-US"/>
              </w:rPr>
              <w:t xml:space="preserve">, </w:t>
            </w:r>
          </w:p>
          <w:p w14:paraId="4D25E98A" w14:textId="7D0E27CB" w:rsidR="002A6202" w:rsidRPr="00B333A4" w:rsidRDefault="002A6202"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r>
      <w:tr w:rsidR="005B6C11" w:rsidRPr="00B333A4" w14:paraId="02F3DB4E" w14:textId="77777777" w:rsidTr="00582996">
        <w:trPr>
          <w:trHeight w:val="407"/>
        </w:trPr>
        <w:tc>
          <w:tcPr>
            <w:cnfStyle w:val="001000000000" w:firstRow="0" w:lastRow="0" w:firstColumn="1" w:lastColumn="0" w:oddVBand="0" w:evenVBand="0" w:oddHBand="0" w:evenHBand="0" w:firstRowFirstColumn="0" w:firstRowLastColumn="0" w:lastRowFirstColumn="0" w:lastRowLastColumn="0"/>
            <w:tcW w:w="1821" w:type="dxa"/>
            <w:vMerge/>
            <w:tcBorders>
              <w:bottom w:val="single" w:sz="4" w:space="0" w:color="7F7F7F" w:themeColor="text1" w:themeTint="80"/>
            </w:tcBorders>
          </w:tcPr>
          <w:p w14:paraId="294D2B76" w14:textId="77777777" w:rsidR="002A6202" w:rsidRPr="00B333A4" w:rsidRDefault="002A6202" w:rsidP="005B6C11">
            <w:pPr>
              <w:spacing w:after="0" w:line="259" w:lineRule="auto"/>
              <w:ind w:left="75" w:firstLine="0"/>
              <w:jc w:val="left"/>
              <w:rPr>
                <w:color w:val="auto"/>
                <w:lang w:val="en-US"/>
              </w:rPr>
            </w:pPr>
          </w:p>
        </w:tc>
        <w:tc>
          <w:tcPr>
            <w:tcW w:w="3380" w:type="dxa"/>
            <w:vMerge/>
            <w:tcBorders>
              <w:bottom w:val="single" w:sz="4" w:space="0" w:color="7F7F7F" w:themeColor="text1" w:themeTint="80"/>
            </w:tcBorders>
          </w:tcPr>
          <w:p w14:paraId="10891175" w14:textId="77777777" w:rsidR="002A6202" w:rsidRPr="00B333A4" w:rsidRDefault="002A6202"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852" w:type="dxa"/>
            <w:tcBorders>
              <w:top w:val="single" w:sz="4" w:space="0" w:color="7F7F7F" w:themeColor="text1" w:themeTint="80"/>
              <w:bottom w:val="single" w:sz="4" w:space="0" w:color="7F7F7F" w:themeColor="text1" w:themeTint="80"/>
            </w:tcBorders>
          </w:tcPr>
          <w:p w14:paraId="756F62D5" w14:textId="09F61E96" w:rsidR="002A6202" w:rsidRPr="00B333A4" w:rsidRDefault="005A77CA" w:rsidP="005B6C11">
            <w:pPr>
              <w:spacing w:after="0" w:line="259" w:lineRule="auto"/>
              <w:ind w:left="0" w:right="71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workshops</w:t>
            </w:r>
          </w:p>
        </w:tc>
        <w:tc>
          <w:tcPr>
            <w:tcW w:w="680" w:type="dxa"/>
            <w:tcBorders>
              <w:bottom w:val="single" w:sz="4" w:space="0" w:color="7F7F7F" w:themeColor="text1" w:themeTint="80"/>
            </w:tcBorders>
          </w:tcPr>
          <w:p w14:paraId="4D2F8176" w14:textId="6AB12EFC"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5</w:t>
            </w:r>
          </w:p>
        </w:tc>
        <w:tc>
          <w:tcPr>
            <w:tcW w:w="554" w:type="dxa"/>
            <w:vMerge/>
            <w:tcBorders>
              <w:bottom w:val="single" w:sz="4" w:space="0" w:color="7F7F7F" w:themeColor="text1" w:themeTint="80"/>
            </w:tcBorders>
          </w:tcPr>
          <w:p w14:paraId="32865DEA"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482" w:type="dxa"/>
            <w:vMerge/>
            <w:tcBorders>
              <w:bottom w:val="single" w:sz="4" w:space="0" w:color="7F7F7F" w:themeColor="text1" w:themeTint="80"/>
            </w:tcBorders>
          </w:tcPr>
          <w:p w14:paraId="67CDAFE0"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424" w:type="dxa"/>
            <w:vMerge/>
            <w:tcBorders>
              <w:bottom w:val="single" w:sz="4" w:space="0" w:color="7F7F7F" w:themeColor="text1" w:themeTint="80"/>
            </w:tcBorders>
          </w:tcPr>
          <w:p w14:paraId="58E1045B"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792" w:type="dxa"/>
            <w:vMerge/>
            <w:tcBorders>
              <w:bottom w:val="single" w:sz="4" w:space="0" w:color="7F7F7F" w:themeColor="text1" w:themeTint="80"/>
            </w:tcBorders>
          </w:tcPr>
          <w:p w14:paraId="4B710B0C"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3704" w:type="dxa"/>
            <w:vMerge/>
            <w:tcBorders>
              <w:bottom w:val="single" w:sz="4" w:space="0" w:color="7F7F7F" w:themeColor="text1" w:themeTint="80"/>
            </w:tcBorders>
          </w:tcPr>
          <w:p w14:paraId="4AC1AC17" w14:textId="77777777" w:rsidR="002A6202" w:rsidRPr="00B333A4" w:rsidRDefault="002A620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r>
    </w:tbl>
    <w:p w14:paraId="4C678CFB" w14:textId="77777777" w:rsidR="000D1C8B" w:rsidRPr="00B333A4" w:rsidRDefault="000D1C8B" w:rsidP="002F58DA">
      <w:pPr>
        <w:spacing w:after="0" w:line="259" w:lineRule="auto"/>
        <w:ind w:left="0" w:right="15398" w:firstLine="0"/>
        <w:jc w:val="left"/>
        <w:rPr>
          <w:color w:val="auto"/>
          <w:lang w:val="en-US"/>
        </w:rPr>
      </w:pPr>
    </w:p>
    <w:p w14:paraId="2B81280B" w14:textId="214F2E98" w:rsidR="00832741" w:rsidRPr="00B333A4" w:rsidRDefault="0077791B" w:rsidP="005B6C11">
      <w:pPr>
        <w:pStyle w:val="Nagwek3"/>
        <w:ind w:left="-709"/>
        <w:rPr>
          <w:color w:val="auto"/>
          <w:lang w:val="en-US"/>
        </w:rPr>
      </w:pPr>
      <w:r w:rsidRPr="00B333A4">
        <w:rPr>
          <w:color w:val="auto"/>
          <w:lang w:val="en-US"/>
        </w:rPr>
        <w:t>YEAR</w:t>
      </w:r>
      <w:r w:rsidR="00832741" w:rsidRPr="00B333A4">
        <w:rPr>
          <w:color w:val="auto"/>
          <w:lang w:val="en-US"/>
        </w:rPr>
        <w:t xml:space="preserve"> II</w:t>
      </w:r>
    </w:p>
    <w:p w14:paraId="5DFC6360" w14:textId="01237196" w:rsidR="00E46863" w:rsidRPr="00B333A4" w:rsidRDefault="005B6C11" w:rsidP="002F58DA">
      <w:pPr>
        <w:spacing w:after="0" w:line="259" w:lineRule="auto"/>
        <w:ind w:right="15398"/>
        <w:jc w:val="left"/>
        <w:rPr>
          <w:color w:val="auto"/>
          <w:lang w:val="en-US"/>
        </w:rPr>
        <w:sectPr w:rsidR="00E46863" w:rsidRPr="00B333A4">
          <w:footerReference w:type="even" r:id="rId14"/>
          <w:footerReference w:type="default" r:id="rId15"/>
          <w:footerReference w:type="first" r:id="rId16"/>
          <w:pgSz w:w="16838" w:h="11906" w:orient="landscape"/>
          <w:pgMar w:top="1240" w:right="1440" w:bottom="1440" w:left="1440" w:header="708" w:footer="805" w:gutter="0"/>
          <w:cols w:space="708"/>
        </w:sectPr>
      </w:pPr>
      <w:r w:rsidRPr="00B333A4">
        <w:rPr>
          <w:color w:val="auto"/>
          <w:lang w:val="en-US"/>
        </w:rPr>
        <w:t xml:space="preserve"> </w:t>
      </w:r>
    </w:p>
    <w:p w14:paraId="0918C96E" w14:textId="0C1693A3" w:rsidR="000D1C8B" w:rsidRPr="00B333A4" w:rsidRDefault="005A77CA" w:rsidP="00332FDB">
      <w:pPr>
        <w:pStyle w:val="Nagwek3"/>
        <w:ind w:left="-954"/>
        <w:rPr>
          <w:color w:val="auto"/>
          <w:lang w:val="en-US"/>
        </w:rPr>
      </w:pPr>
      <w:r w:rsidRPr="00B333A4">
        <w:rPr>
          <w:color w:val="auto"/>
          <w:lang w:val="en-US"/>
        </w:rPr>
        <w:lastRenderedPageBreak/>
        <w:t>Supplementary education</w:t>
      </w:r>
      <w:r w:rsidR="000D1C8B" w:rsidRPr="00B333A4">
        <w:rPr>
          <w:color w:val="auto"/>
          <w:lang w:val="en-US"/>
        </w:rPr>
        <w:t xml:space="preserve"> </w:t>
      </w:r>
      <w:r w:rsidR="0077791B" w:rsidRPr="00B333A4">
        <w:rPr>
          <w:color w:val="auto"/>
          <w:lang w:val="en-US"/>
        </w:rPr>
        <w:t>Year</w:t>
      </w:r>
      <w:r w:rsidRPr="00B333A4">
        <w:rPr>
          <w:color w:val="auto"/>
          <w:lang w:val="en-US"/>
        </w:rPr>
        <w:t xml:space="preserve"> II</w:t>
      </w:r>
    </w:p>
    <w:p w14:paraId="7DA49B88" w14:textId="78DD3BC2" w:rsidR="00876982" w:rsidRPr="00B333A4" w:rsidRDefault="005A77CA" w:rsidP="00332FDB">
      <w:pPr>
        <w:ind w:left="-1010"/>
        <w:rPr>
          <w:color w:val="auto"/>
          <w:lang w:val="en-US"/>
        </w:rPr>
      </w:pPr>
      <w:r w:rsidRPr="00B333A4">
        <w:rPr>
          <w:color w:val="auto"/>
          <w:lang w:val="en-US"/>
        </w:rPr>
        <w:t>The doctoral student is obliged to choose at least 2 out of 4 elective classes, including 1 subject in English.</w:t>
      </w:r>
    </w:p>
    <w:tbl>
      <w:tblPr>
        <w:tblStyle w:val="Zwykatabela2"/>
        <w:tblW w:w="16108" w:type="dxa"/>
        <w:tblInd w:w="-993" w:type="dxa"/>
        <w:tblLook w:val="04A0" w:firstRow="1" w:lastRow="0" w:firstColumn="1" w:lastColumn="0" w:noHBand="0" w:noVBand="1"/>
      </w:tblPr>
      <w:tblGrid>
        <w:gridCol w:w="1977"/>
        <w:gridCol w:w="3485"/>
        <w:gridCol w:w="1823"/>
        <w:gridCol w:w="679"/>
        <w:gridCol w:w="554"/>
        <w:gridCol w:w="1517"/>
        <w:gridCol w:w="1430"/>
        <w:gridCol w:w="814"/>
        <w:gridCol w:w="3829"/>
      </w:tblGrid>
      <w:tr w:rsidR="005B6C11" w:rsidRPr="00B333A4" w14:paraId="04BA7259" w14:textId="77777777" w:rsidTr="00A066A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95" w:type="dxa"/>
          </w:tcPr>
          <w:p w14:paraId="3297D255" w14:textId="5DEA840F" w:rsidR="000D1C8B" w:rsidRPr="00B333A4" w:rsidRDefault="0077791B" w:rsidP="005B6C11">
            <w:pPr>
              <w:spacing w:after="0" w:line="259" w:lineRule="auto"/>
              <w:ind w:left="75" w:right="1136" w:firstLine="0"/>
              <w:jc w:val="left"/>
              <w:rPr>
                <w:b w:val="0"/>
                <w:color w:val="auto"/>
                <w:lang w:val="en-US"/>
              </w:rPr>
            </w:pPr>
            <w:r w:rsidRPr="00B333A4">
              <w:rPr>
                <w:color w:val="auto"/>
                <w:lang w:val="en-US"/>
              </w:rPr>
              <w:t>Module</w:t>
            </w:r>
          </w:p>
        </w:tc>
        <w:tc>
          <w:tcPr>
            <w:tcW w:w="3509" w:type="dxa"/>
          </w:tcPr>
          <w:p w14:paraId="056CE0A6" w14:textId="73BDFF67" w:rsidR="000D1C8B" w:rsidRPr="00B333A4" w:rsidRDefault="0077791B" w:rsidP="005B6C11">
            <w:pPr>
              <w:spacing w:after="0" w:line="259" w:lineRule="auto"/>
              <w:ind w:left="75"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Name</w:t>
            </w:r>
          </w:p>
        </w:tc>
        <w:tc>
          <w:tcPr>
            <w:tcW w:w="1835" w:type="dxa"/>
          </w:tcPr>
          <w:p w14:paraId="3CF2E4A5" w14:textId="2F85CFA1" w:rsidR="000D1C8B"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classes</w:t>
            </w:r>
          </w:p>
        </w:tc>
        <w:tc>
          <w:tcPr>
            <w:tcW w:w="680" w:type="dxa"/>
          </w:tcPr>
          <w:p w14:paraId="4D3A6B74" w14:textId="037CCCF3" w:rsidR="000D1C8B"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b w:val="0"/>
                <w:color w:val="auto"/>
                <w:lang w:val="en-US"/>
              </w:rPr>
            </w:pPr>
            <w:r w:rsidRPr="00B333A4">
              <w:rPr>
                <w:color w:val="auto"/>
                <w:lang w:val="en-US"/>
              </w:rPr>
              <w:t>Hours</w:t>
            </w:r>
          </w:p>
        </w:tc>
        <w:tc>
          <w:tcPr>
            <w:tcW w:w="554" w:type="dxa"/>
          </w:tcPr>
          <w:p w14:paraId="55390EFD" w14:textId="77777777" w:rsidR="000D1C8B" w:rsidRPr="00B333A4" w:rsidRDefault="000D1C8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ECTS</w:t>
            </w:r>
          </w:p>
        </w:tc>
        <w:tc>
          <w:tcPr>
            <w:tcW w:w="1523" w:type="dxa"/>
          </w:tcPr>
          <w:p w14:paraId="0900F58D" w14:textId="293F2163" w:rsidR="000D1C8B"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verification</w:t>
            </w:r>
          </w:p>
        </w:tc>
        <w:tc>
          <w:tcPr>
            <w:tcW w:w="1432" w:type="dxa"/>
          </w:tcPr>
          <w:p w14:paraId="04D8DC72" w14:textId="5B958820" w:rsidR="000D1C8B"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Obligatoriness</w:t>
            </w:r>
          </w:p>
        </w:tc>
        <w:tc>
          <w:tcPr>
            <w:tcW w:w="817" w:type="dxa"/>
          </w:tcPr>
          <w:p w14:paraId="0E8DBA10" w14:textId="2D136AEA" w:rsidR="000D1C8B"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Year</w:t>
            </w:r>
          </w:p>
        </w:tc>
        <w:tc>
          <w:tcPr>
            <w:tcW w:w="3863" w:type="dxa"/>
          </w:tcPr>
          <w:p w14:paraId="6E27B793" w14:textId="06B01700" w:rsidR="000D1C8B"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Learning outcomes</w:t>
            </w:r>
          </w:p>
        </w:tc>
      </w:tr>
      <w:tr w:rsidR="005B6C11" w:rsidRPr="00B333A4" w14:paraId="16E4FD07" w14:textId="77777777" w:rsidTr="00A066A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895" w:type="dxa"/>
            <w:vMerge w:val="restart"/>
          </w:tcPr>
          <w:p w14:paraId="7FC18231" w14:textId="09D701F2" w:rsidR="00524EDA" w:rsidRPr="00B333A4" w:rsidRDefault="0077791B" w:rsidP="005B6C11">
            <w:pPr>
              <w:spacing w:after="0" w:line="259" w:lineRule="auto"/>
              <w:ind w:left="75" w:firstLine="0"/>
              <w:jc w:val="left"/>
              <w:rPr>
                <w:color w:val="auto"/>
                <w:lang w:val="en-US"/>
              </w:rPr>
            </w:pPr>
            <w:r w:rsidRPr="00B333A4">
              <w:rPr>
                <w:color w:val="auto"/>
                <w:lang w:val="en-US"/>
              </w:rPr>
              <w:t>Module</w:t>
            </w:r>
            <w:r w:rsidR="00524EDA" w:rsidRPr="00B333A4">
              <w:rPr>
                <w:color w:val="auto"/>
                <w:lang w:val="en-US"/>
              </w:rPr>
              <w:t xml:space="preserve"> III B:</w:t>
            </w:r>
          </w:p>
          <w:p w14:paraId="3DAC850A" w14:textId="501B72F5" w:rsidR="00524EDA" w:rsidRPr="00B333A4" w:rsidRDefault="005A77CA" w:rsidP="005B6C11">
            <w:pPr>
              <w:spacing w:after="0" w:line="259" w:lineRule="auto"/>
              <w:ind w:left="75" w:firstLine="0"/>
              <w:jc w:val="left"/>
              <w:rPr>
                <w:color w:val="auto"/>
                <w:lang w:val="en-US"/>
              </w:rPr>
            </w:pPr>
            <w:r w:rsidRPr="00B333A4">
              <w:rPr>
                <w:color w:val="auto"/>
                <w:lang w:val="en-US"/>
              </w:rPr>
              <w:t>Multidimensional development of research competencies</w:t>
            </w:r>
          </w:p>
        </w:tc>
        <w:tc>
          <w:tcPr>
            <w:tcW w:w="3509" w:type="dxa"/>
          </w:tcPr>
          <w:p w14:paraId="3CD7966F" w14:textId="4B7F6D04" w:rsidR="00524EDA" w:rsidRPr="00B333A4" w:rsidRDefault="00014AE9"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184D1D51" w14:textId="77777777" w:rsidR="00524EDA" w:rsidRPr="00B333A4" w:rsidRDefault="00524EDA"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835" w:type="dxa"/>
          </w:tcPr>
          <w:p w14:paraId="616A7E52" w14:textId="2B820DF8" w:rsidR="00524EDA" w:rsidRPr="00B333A4" w:rsidRDefault="00524ED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e-learning</w:t>
            </w:r>
          </w:p>
        </w:tc>
        <w:tc>
          <w:tcPr>
            <w:tcW w:w="680" w:type="dxa"/>
          </w:tcPr>
          <w:p w14:paraId="4D7CFE15" w14:textId="0484195F" w:rsidR="00524EDA" w:rsidRPr="00B333A4" w:rsidRDefault="00524ED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554" w:type="dxa"/>
          </w:tcPr>
          <w:p w14:paraId="4F2C53DB" w14:textId="2A914761" w:rsidR="00524EDA" w:rsidRPr="00B333A4" w:rsidRDefault="00524ED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1523" w:type="dxa"/>
          </w:tcPr>
          <w:p w14:paraId="7299C56F" w14:textId="05291E10" w:rsidR="00524EDA"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r w:rsidR="00524EDA" w:rsidRPr="00B333A4">
              <w:rPr>
                <w:color w:val="auto"/>
                <w:lang w:val="en-US"/>
              </w:rPr>
              <w:t xml:space="preserve"> </w:t>
            </w:r>
          </w:p>
        </w:tc>
        <w:tc>
          <w:tcPr>
            <w:tcW w:w="1432" w:type="dxa"/>
          </w:tcPr>
          <w:p w14:paraId="10381B1A" w14:textId="1624E41C" w:rsidR="00524EDA"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elective</w:t>
            </w:r>
          </w:p>
        </w:tc>
        <w:tc>
          <w:tcPr>
            <w:tcW w:w="817" w:type="dxa"/>
          </w:tcPr>
          <w:p w14:paraId="53747DF3" w14:textId="6FF3B937" w:rsidR="00524EDA" w:rsidRPr="00B333A4" w:rsidRDefault="00F453FE"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3863" w:type="dxa"/>
          </w:tcPr>
          <w:p w14:paraId="3710B463" w14:textId="4E2F11C4" w:rsidR="00524EDA"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0FF1A0AE" w14:textId="77777777" w:rsidTr="00A066A6">
        <w:trPr>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69CBBED2" w14:textId="77777777" w:rsidR="00730B0B" w:rsidRPr="00B333A4" w:rsidRDefault="00730B0B" w:rsidP="005B6C11">
            <w:pPr>
              <w:spacing w:after="0" w:line="259" w:lineRule="auto"/>
              <w:ind w:left="75" w:firstLine="0"/>
              <w:jc w:val="left"/>
              <w:rPr>
                <w:color w:val="auto"/>
                <w:lang w:val="en-US"/>
              </w:rPr>
            </w:pPr>
          </w:p>
        </w:tc>
        <w:tc>
          <w:tcPr>
            <w:tcW w:w="3509" w:type="dxa"/>
          </w:tcPr>
          <w:p w14:paraId="6571B1C8" w14:textId="1EB186F8" w:rsidR="00730B0B" w:rsidRPr="00B333A4" w:rsidRDefault="00014AE9"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504A50FB" w14:textId="77777777" w:rsidR="00730B0B" w:rsidRPr="00B333A4" w:rsidRDefault="00730B0B"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835" w:type="dxa"/>
          </w:tcPr>
          <w:p w14:paraId="4E119BB4" w14:textId="77777777" w:rsidR="00730B0B" w:rsidRPr="00B333A4" w:rsidRDefault="00730B0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 xml:space="preserve">e-learning </w:t>
            </w:r>
          </w:p>
        </w:tc>
        <w:tc>
          <w:tcPr>
            <w:tcW w:w="680" w:type="dxa"/>
          </w:tcPr>
          <w:p w14:paraId="148F1F29" w14:textId="77777777" w:rsidR="00730B0B" w:rsidRPr="00B333A4" w:rsidRDefault="00730B0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554" w:type="dxa"/>
          </w:tcPr>
          <w:p w14:paraId="51AB2868" w14:textId="77777777" w:rsidR="00730B0B" w:rsidRPr="00B333A4" w:rsidRDefault="00730B0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523" w:type="dxa"/>
          </w:tcPr>
          <w:p w14:paraId="2E3A06AF" w14:textId="78AFC06E" w:rsidR="00730B0B" w:rsidRPr="00B333A4" w:rsidRDefault="007642E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432" w:type="dxa"/>
          </w:tcPr>
          <w:p w14:paraId="031F2671" w14:textId="2CA63195" w:rsidR="00730B0B"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elective</w:t>
            </w:r>
          </w:p>
        </w:tc>
        <w:tc>
          <w:tcPr>
            <w:tcW w:w="817" w:type="dxa"/>
          </w:tcPr>
          <w:p w14:paraId="5D127FBC" w14:textId="3B6C638A" w:rsidR="00730B0B" w:rsidRPr="00B333A4" w:rsidRDefault="00730B0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3863" w:type="dxa"/>
          </w:tcPr>
          <w:p w14:paraId="29BB4277" w14:textId="1EA6711F" w:rsidR="00730B0B" w:rsidRPr="00B333A4" w:rsidRDefault="008D72F5"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3BF7E56B" w14:textId="77777777" w:rsidTr="00A066A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43ADF7B2" w14:textId="77777777" w:rsidR="00730B0B" w:rsidRPr="00B333A4" w:rsidRDefault="00730B0B" w:rsidP="005B6C11">
            <w:pPr>
              <w:spacing w:after="0" w:line="259" w:lineRule="auto"/>
              <w:ind w:left="75" w:firstLine="0"/>
              <w:jc w:val="left"/>
              <w:rPr>
                <w:color w:val="auto"/>
                <w:lang w:val="en-US"/>
              </w:rPr>
            </w:pPr>
          </w:p>
        </w:tc>
        <w:tc>
          <w:tcPr>
            <w:tcW w:w="3509" w:type="dxa"/>
          </w:tcPr>
          <w:p w14:paraId="75A4F6C4" w14:textId="07162970" w:rsidR="00730B0B" w:rsidRPr="00B333A4" w:rsidRDefault="00014AE9"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326E823E" w14:textId="77777777" w:rsidR="00730B0B" w:rsidRPr="00B333A4" w:rsidRDefault="00730B0B"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835" w:type="dxa"/>
          </w:tcPr>
          <w:p w14:paraId="54875B11" w14:textId="77777777" w:rsidR="00730B0B" w:rsidRPr="00B333A4" w:rsidRDefault="00730B0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e-learning</w:t>
            </w:r>
          </w:p>
        </w:tc>
        <w:tc>
          <w:tcPr>
            <w:tcW w:w="680" w:type="dxa"/>
          </w:tcPr>
          <w:p w14:paraId="67BD6D25" w14:textId="77777777" w:rsidR="00730B0B" w:rsidRPr="00B333A4" w:rsidRDefault="00730B0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554" w:type="dxa"/>
          </w:tcPr>
          <w:p w14:paraId="691119B4" w14:textId="77777777" w:rsidR="00730B0B" w:rsidRPr="00B333A4" w:rsidRDefault="00730B0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1523" w:type="dxa"/>
          </w:tcPr>
          <w:p w14:paraId="5013F27F" w14:textId="167EF990" w:rsidR="00730B0B"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p>
        </w:tc>
        <w:tc>
          <w:tcPr>
            <w:tcW w:w="1432" w:type="dxa"/>
          </w:tcPr>
          <w:p w14:paraId="284ABF64" w14:textId="7E25DB36" w:rsidR="00730B0B"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elective</w:t>
            </w:r>
          </w:p>
        </w:tc>
        <w:tc>
          <w:tcPr>
            <w:tcW w:w="817" w:type="dxa"/>
          </w:tcPr>
          <w:p w14:paraId="569D1D38" w14:textId="76FD51C5" w:rsidR="00730B0B" w:rsidRPr="00B333A4" w:rsidRDefault="00730B0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3863" w:type="dxa"/>
          </w:tcPr>
          <w:p w14:paraId="6476C888" w14:textId="00373995" w:rsidR="00730B0B"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14088ED5" w14:textId="77777777" w:rsidTr="00A066A6">
        <w:trPr>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302915CF" w14:textId="77777777" w:rsidR="00730B0B" w:rsidRPr="00B333A4" w:rsidRDefault="00730B0B" w:rsidP="005B6C11">
            <w:pPr>
              <w:spacing w:after="0" w:line="259" w:lineRule="auto"/>
              <w:ind w:left="75" w:firstLine="0"/>
              <w:jc w:val="left"/>
              <w:rPr>
                <w:color w:val="auto"/>
                <w:lang w:val="en-US"/>
              </w:rPr>
            </w:pPr>
          </w:p>
        </w:tc>
        <w:tc>
          <w:tcPr>
            <w:tcW w:w="3509" w:type="dxa"/>
          </w:tcPr>
          <w:p w14:paraId="2691EBC1" w14:textId="5983126D" w:rsidR="00730B0B" w:rsidRPr="00B333A4" w:rsidRDefault="00014AE9"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4C1FF9B6" w14:textId="77777777" w:rsidR="00730B0B" w:rsidRPr="00B333A4" w:rsidRDefault="00730B0B"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835" w:type="dxa"/>
          </w:tcPr>
          <w:p w14:paraId="01BB93D6" w14:textId="77777777" w:rsidR="00730B0B" w:rsidRPr="00B333A4" w:rsidRDefault="00730B0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e-learning</w:t>
            </w:r>
          </w:p>
        </w:tc>
        <w:tc>
          <w:tcPr>
            <w:tcW w:w="680" w:type="dxa"/>
          </w:tcPr>
          <w:p w14:paraId="14232E9E" w14:textId="77777777" w:rsidR="00730B0B" w:rsidRPr="00B333A4" w:rsidRDefault="00730B0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554" w:type="dxa"/>
          </w:tcPr>
          <w:p w14:paraId="24C02DE2" w14:textId="77777777" w:rsidR="00730B0B" w:rsidRPr="00B333A4" w:rsidRDefault="00730B0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523" w:type="dxa"/>
          </w:tcPr>
          <w:p w14:paraId="7BACF058" w14:textId="3B39885C" w:rsidR="00730B0B" w:rsidRPr="00B333A4" w:rsidRDefault="007642E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432" w:type="dxa"/>
          </w:tcPr>
          <w:p w14:paraId="348D577B" w14:textId="77990D2B" w:rsidR="00730B0B"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elective</w:t>
            </w:r>
          </w:p>
        </w:tc>
        <w:tc>
          <w:tcPr>
            <w:tcW w:w="817" w:type="dxa"/>
          </w:tcPr>
          <w:p w14:paraId="2D61D8BC" w14:textId="279F5D40" w:rsidR="00730B0B" w:rsidRPr="00B333A4" w:rsidRDefault="00730B0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3863" w:type="dxa"/>
          </w:tcPr>
          <w:p w14:paraId="1DC46FFA" w14:textId="28CFC37C" w:rsidR="00730B0B" w:rsidRPr="00B333A4" w:rsidRDefault="008D72F5"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6467B1" w:rsidRPr="00B333A4" w14:paraId="22C91CAA" w14:textId="77777777" w:rsidTr="00A066A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95" w:type="dxa"/>
          </w:tcPr>
          <w:p w14:paraId="2B7FD9D4" w14:textId="77777777" w:rsidR="006467B1" w:rsidRPr="00B333A4" w:rsidRDefault="006467B1" w:rsidP="005B6C11">
            <w:pPr>
              <w:spacing w:after="0" w:line="259" w:lineRule="auto"/>
              <w:ind w:left="75" w:firstLine="0"/>
              <w:jc w:val="left"/>
              <w:rPr>
                <w:color w:val="auto"/>
                <w:lang w:val="en-US"/>
              </w:rPr>
            </w:pPr>
          </w:p>
        </w:tc>
        <w:tc>
          <w:tcPr>
            <w:tcW w:w="3509" w:type="dxa"/>
          </w:tcPr>
          <w:p w14:paraId="62D47700" w14:textId="77777777" w:rsidR="006467B1" w:rsidRPr="00B333A4" w:rsidRDefault="006467B1"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835" w:type="dxa"/>
          </w:tcPr>
          <w:p w14:paraId="0BE624CD" w14:textId="77777777" w:rsidR="006467B1" w:rsidRPr="00B333A4" w:rsidRDefault="006467B1"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680" w:type="dxa"/>
          </w:tcPr>
          <w:p w14:paraId="171E923C" w14:textId="522AFA54" w:rsidR="006467B1" w:rsidRPr="00B333A4" w:rsidRDefault="006467B1"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103</w:t>
            </w:r>
          </w:p>
        </w:tc>
        <w:tc>
          <w:tcPr>
            <w:tcW w:w="554" w:type="dxa"/>
          </w:tcPr>
          <w:p w14:paraId="0ADCBF66" w14:textId="7E87ABE2" w:rsidR="006467B1" w:rsidRPr="00B333A4" w:rsidRDefault="006467B1"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14</w:t>
            </w:r>
          </w:p>
        </w:tc>
        <w:tc>
          <w:tcPr>
            <w:tcW w:w="1523" w:type="dxa"/>
          </w:tcPr>
          <w:p w14:paraId="51A756FD" w14:textId="77777777" w:rsidR="006467B1" w:rsidRPr="00B333A4" w:rsidRDefault="006467B1"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432" w:type="dxa"/>
          </w:tcPr>
          <w:p w14:paraId="1BC104D3" w14:textId="77777777" w:rsidR="006467B1" w:rsidRPr="00B333A4" w:rsidRDefault="006467B1"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817" w:type="dxa"/>
          </w:tcPr>
          <w:p w14:paraId="56E2CF1E" w14:textId="77777777" w:rsidR="006467B1" w:rsidRPr="00B333A4" w:rsidRDefault="006467B1"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3863" w:type="dxa"/>
          </w:tcPr>
          <w:p w14:paraId="5630A224" w14:textId="77777777" w:rsidR="006467B1" w:rsidRPr="00B333A4" w:rsidRDefault="006467B1"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b/>
                <w:color w:val="auto"/>
                <w:lang w:val="en-US"/>
              </w:rPr>
            </w:pPr>
          </w:p>
        </w:tc>
      </w:tr>
    </w:tbl>
    <w:p w14:paraId="374ACD14" w14:textId="77777777" w:rsidR="00AB0D4C" w:rsidRPr="00B333A4" w:rsidRDefault="00AB0D4C" w:rsidP="005B6C11">
      <w:pPr>
        <w:spacing w:after="0" w:line="259" w:lineRule="auto"/>
        <w:ind w:left="-1440" w:right="15398" w:firstLine="0"/>
        <w:jc w:val="left"/>
        <w:rPr>
          <w:color w:val="auto"/>
          <w:lang w:val="en-US"/>
        </w:rPr>
        <w:sectPr w:rsidR="00AB0D4C" w:rsidRPr="00B333A4">
          <w:pgSz w:w="16838" w:h="11906" w:orient="landscape"/>
          <w:pgMar w:top="1240" w:right="1440" w:bottom="1440" w:left="1440" w:header="708" w:footer="805" w:gutter="0"/>
          <w:cols w:space="708"/>
        </w:sectPr>
      </w:pPr>
    </w:p>
    <w:p w14:paraId="4BAA52C7" w14:textId="63CC80CD" w:rsidR="00AB0D4C" w:rsidRPr="00B333A4" w:rsidRDefault="0077791B" w:rsidP="00E8678B">
      <w:pPr>
        <w:pStyle w:val="Nagwek3"/>
        <w:ind w:left="-1010"/>
        <w:rPr>
          <w:color w:val="auto"/>
          <w:lang w:val="en-US"/>
        </w:rPr>
      </w:pPr>
      <w:r w:rsidRPr="00B333A4">
        <w:rPr>
          <w:color w:val="auto"/>
          <w:lang w:val="en-US"/>
        </w:rPr>
        <w:lastRenderedPageBreak/>
        <w:t>YEAR</w:t>
      </w:r>
      <w:r w:rsidR="00AB0D4C" w:rsidRPr="00B333A4">
        <w:rPr>
          <w:color w:val="auto"/>
          <w:lang w:val="en-US"/>
        </w:rPr>
        <w:t xml:space="preserve"> III</w:t>
      </w:r>
      <w:r w:rsidR="00E46863" w:rsidRPr="00B333A4">
        <w:rPr>
          <w:color w:val="auto"/>
          <w:lang w:val="en-US"/>
        </w:rPr>
        <w:t xml:space="preserve"> </w:t>
      </w:r>
    </w:p>
    <w:p w14:paraId="78B02354" w14:textId="47378088" w:rsidR="00AB0D4C" w:rsidRPr="00B333A4" w:rsidRDefault="00AB0D4C" w:rsidP="005B6C11">
      <w:pPr>
        <w:spacing w:after="0" w:line="259" w:lineRule="auto"/>
        <w:ind w:left="-1440" w:right="15398" w:firstLine="0"/>
        <w:jc w:val="left"/>
        <w:rPr>
          <w:color w:val="auto"/>
          <w:lang w:val="en-US"/>
        </w:rPr>
      </w:pPr>
    </w:p>
    <w:tbl>
      <w:tblPr>
        <w:tblStyle w:val="Zwykatabela2"/>
        <w:tblW w:w="16108" w:type="dxa"/>
        <w:tblInd w:w="-1134" w:type="dxa"/>
        <w:tblLook w:val="04A0" w:firstRow="1" w:lastRow="0" w:firstColumn="1" w:lastColumn="0" w:noHBand="0" w:noVBand="1"/>
      </w:tblPr>
      <w:tblGrid>
        <w:gridCol w:w="1978"/>
        <w:gridCol w:w="3441"/>
        <w:gridCol w:w="1836"/>
        <w:gridCol w:w="679"/>
        <w:gridCol w:w="696"/>
        <w:gridCol w:w="1497"/>
        <w:gridCol w:w="1425"/>
        <w:gridCol w:w="801"/>
        <w:gridCol w:w="3755"/>
      </w:tblGrid>
      <w:tr w:rsidR="005B6C11" w:rsidRPr="00B333A4" w14:paraId="7DC8872B" w14:textId="77777777" w:rsidTr="00A066A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95" w:type="dxa"/>
          </w:tcPr>
          <w:p w14:paraId="7CB6DB01" w14:textId="76E55D6F" w:rsidR="00AB0D4C" w:rsidRPr="00B333A4" w:rsidRDefault="0077791B" w:rsidP="005B6C11">
            <w:pPr>
              <w:spacing w:after="0" w:line="259" w:lineRule="auto"/>
              <w:ind w:left="75" w:right="1136" w:firstLine="0"/>
              <w:jc w:val="left"/>
              <w:rPr>
                <w:b w:val="0"/>
                <w:color w:val="auto"/>
                <w:lang w:val="en-US"/>
              </w:rPr>
            </w:pPr>
            <w:r w:rsidRPr="00B333A4">
              <w:rPr>
                <w:color w:val="auto"/>
                <w:lang w:val="en-US"/>
              </w:rPr>
              <w:t>Module</w:t>
            </w:r>
          </w:p>
        </w:tc>
        <w:tc>
          <w:tcPr>
            <w:tcW w:w="3465" w:type="dxa"/>
          </w:tcPr>
          <w:p w14:paraId="0DFCBEB6" w14:textId="1412878C" w:rsidR="00AB0D4C" w:rsidRPr="00B333A4" w:rsidRDefault="0077791B" w:rsidP="005B6C11">
            <w:pPr>
              <w:spacing w:after="0" w:line="259" w:lineRule="auto"/>
              <w:ind w:left="75"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Name</w:t>
            </w:r>
          </w:p>
        </w:tc>
        <w:tc>
          <w:tcPr>
            <w:tcW w:w="1841" w:type="dxa"/>
          </w:tcPr>
          <w:p w14:paraId="342CFDA5" w14:textId="7F3364EF" w:rsidR="00AB0D4C"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classes</w:t>
            </w:r>
          </w:p>
        </w:tc>
        <w:tc>
          <w:tcPr>
            <w:tcW w:w="680" w:type="dxa"/>
          </w:tcPr>
          <w:p w14:paraId="3D0B7F41" w14:textId="5C7C950A" w:rsidR="00AB0D4C"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b w:val="0"/>
                <w:color w:val="auto"/>
                <w:lang w:val="en-US"/>
              </w:rPr>
            </w:pPr>
            <w:r w:rsidRPr="00B333A4">
              <w:rPr>
                <w:color w:val="auto"/>
                <w:lang w:val="en-US"/>
              </w:rPr>
              <w:t>Hours</w:t>
            </w:r>
          </w:p>
        </w:tc>
        <w:tc>
          <w:tcPr>
            <w:tcW w:w="698" w:type="dxa"/>
          </w:tcPr>
          <w:p w14:paraId="7D1DB20F" w14:textId="77777777" w:rsidR="00AB0D4C" w:rsidRPr="00B333A4" w:rsidRDefault="00AB0D4C"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ECTS</w:t>
            </w:r>
          </w:p>
        </w:tc>
        <w:tc>
          <w:tcPr>
            <w:tcW w:w="1503" w:type="dxa"/>
          </w:tcPr>
          <w:p w14:paraId="7744D44B" w14:textId="2CB7D14B" w:rsidR="00AB0D4C"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verification</w:t>
            </w:r>
          </w:p>
        </w:tc>
        <w:tc>
          <w:tcPr>
            <w:tcW w:w="1428" w:type="dxa"/>
          </w:tcPr>
          <w:p w14:paraId="26914259" w14:textId="54E3BF41" w:rsidR="00AB0D4C"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Obligatoriness</w:t>
            </w:r>
          </w:p>
        </w:tc>
        <w:tc>
          <w:tcPr>
            <w:tcW w:w="805" w:type="dxa"/>
          </w:tcPr>
          <w:p w14:paraId="2DAB28F9" w14:textId="4A38BB3F" w:rsidR="00AB0D4C"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Year</w:t>
            </w:r>
          </w:p>
        </w:tc>
        <w:tc>
          <w:tcPr>
            <w:tcW w:w="3793" w:type="dxa"/>
          </w:tcPr>
          <w:p w14:paraId="1A4FADBA" w14:textId="3BD5ECA1" w:rsidR="00AB0D4C"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Learning outcomes</w:t>
            </w:r>
          </w:p>
        </w:tc>
      </w:tr>
      <w:tr w:rsidR="005B6C11" w:rsidRPr="00B333A4" w14:paraId="58F02A6F" w14:textId="77777777" w:rsidTr="00582996">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895" w:type="dxa"/>
            <w:vMerge w:val="restart"/>
          </w:tcPr>
          <w:p w14:paraId="0D8A756C" w14:textId="0D07251F" w:rsidR="00524EDA" w:rsidRPr="00B333A4" w:rsidRDefault="0077791B" w:rsidP="005B6C11">
            <w:pPr>
              <w:spacing w:after="0" w:line="259" w:lineRule="auto"/>
              <w:ind w:left="75" w:firstLine="0"/>
              <w:jc w:val="left"/>
              <w:rPr>
                <w:color w:val="auto"/>
                <w:lang w:val="en-US"/>
              </w:rPr>
            </w:pPr>
            <w:r w:rsidRPr="00B333A4">
              <w:rPr>
                <w:color w:val="auto"/>
                <w:lang w:val="en-US"/>
              </w:rPr>
              <w:t>Module</w:t>
            </w:r>
            <w:r w:rsidR="00524EDA" w:rsidRPr="00B333A4">
              <w:rPr>
                <w:color w:val="auto"/>
                <w:lang w:val="en-US"/>
              </w:rPr>
              <w:t xml:space="preserve"> I: </w:t>
            </w:r>
            <w:r w:rsidR="005A77CA" w:rsidRPr="00B333A4">
              <w:rPr>
                <w:color w:val="auto"/>
                <w:lang w:val="en-US"/>
              </w:rPr>
              <w:t>Methodology of scientific research activity</w:t>
            </w:r>
          </w:p>
        </w:tc>
        <w:tc>
          <w:tcPr>
            <w:tcW w:w="3465" w:type="dxa"/>
          </w:tcPr>
          <w:p w14:paraId="13C76C68" w14:textId="40C18E0D" w:rsidR="00524EDA" w:rsidRPr="00B333A4" w:rsidRDefault="0094567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Doctoral forum – public reporting session</w:t>
            </w:r>
          </w:p>
        </w:tc>
        <w:tc>
          <w:tcPr>
            <w:tcW w:w="1841" w:type="dxa"/>
          </w:tcPr>
          <w:p w14:paraId="64967FC9" w14:textId="6E2C0F4F" w:rsidR="00524EDA" w:rsidRPr="00B333A4" w:rsidRDefault="00D16196" w:rsidP="005B6C11">
            <w:pPr>
              <w:spacing w:after="0" w:line="259" w:lineRule="auto"/>
              <w:ind w:left="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discussion seminar</w:t>
            </w:r>
          </w:p>
        </w:tc>
        <w:tc>
          <w:tcPr>
            <w:tcW w:w="680" w:type="dxa"/>
          </w:tcPr>
          <w:p w14:paraId="7CB13016" w14:textId="408D1CA8" w:rsidR="00524EDA" w:rsidRPr="00B333A4" w:rsidRDefault="0006294F"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10</w:t>
            </w:r>
          </w:p>
        </w:tc>
        <w:tc>
          <w:tcPr>
            <w:tcW w:w="698" w:type="dxa"/>
          </w:tcPr>
          <w:p w14:paraId="348EB5AD" w14:textId="23CEF236" w:rsidR="00524EDA" w:rsidRPr="00B333A4" w:rsidRDefault="00524ED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503" w:type="dxa"/>
          </w:tcPr>
          <w:p w14:paraId="61DC8716" w14:textId="56171962" w:rsidR="00524EDA"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428" w:type="dxa"/>
          </w:tcPr>
          <w:p w14:paraId="64373DA4" w14:textId="4E3E2B1E" w:rsidR="00524EDA"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805" w:type="dxa"/>
          </w:tcPr>
          <w:p w14:paraId="3644B6F0" w14:textId="4AB2C929" w:rsidR="00524EDA" w:rsidRPr="00B333A4" w:rsidRDefault="00B10BD3"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w:t>
            </w:r>
          </w:p>
        </w:tc>
        <w:tc>
          <w:tcPr>
            <w:tcW w:w="3793" w:type="dxa"/>
          </w:tcPr>
          <w:p w14:paraId="052AE06B" w14:textId="2A84FC57" w:rsidR="00524EDA"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 EK_W06</w:t>
            </w:r>
            <w:r w:rsidR="003F3762" w:rsidRPr="00B333A4">
              <w:rPr>
                <w:b/>
                <w:color w:val="auto"/>
                <w:lang w:val="en-US"/>
              </w:rPr>
              <w:t>, EK_W07</w:t>
            </w:r>
            <w:r w:rsidR="008F04F8" w:rsidRPr="00B333A4">
              <w:rPr>
                <w:b/>
                <w:color w:val="auto"/>
                <w:lang w:val="en-US"/>
              </w:rPr>
              <w:t>, EK_U01</w:t>
            </w:r>
            <w:r w:rsidR="0065245D" w:rsidRPr="00B333A4">
              <w:rPr>
                <w:b/>
                <w:color w:val="auto"/>
                <w:lang w:val="en-US"/>
              </w:rPr>
              <w:t>, EK_U12</w:t>
            </w:r>
            <w:r w:rsidR="0029605F" w:rsidRPr="00B333A4">
              <w:rPr>
                <w:b/>
                <w:color w:val="auto"/>
                <w:lang w:val="en-US"/>
              </w:rPr>
              <w:t>, EK_U02, EK_U07</w:t>
            </w:r>
            <w:r w:rsidR="00745F8B" w:rsidRPr="00B333A4">
              <w:rPr>
                <w:b/>
                <w:color w:val="auto"/>
                <w:lang w:val="en-US"/>
              </w:rPr>
              <w:t>, EK_K02</w:t>
            </w:r>
            <w:r w:rsidR="00120928" w:rsidRPr="00B333A4">
              <w:rPr>
                <w:b/>
                <w:color w:val="auto"/>
                <w:lang w:val="en-US"/>
              </w:rPr>
              <w:t>, EK_K08</w:t>
            </w:r>
            <w:r w:rsidR="00DB69F1" w:rsidRPr="00B333A4">
              <w:rPr>
                <w:b/>
                <w:color w:val="auto"/>
                <w:lang w:val="en-US"/>
              </w:rPr>
              <w:t>, EK_K05</w:t>
            </w:r>
          </w:p>
        </w:tc>
      </w:tr>
      <w:tr w:rsidR="005B6C11" w:rsidRPr="00B333A4" w14:paraId="541B6CF8" w14:textId="77777777" w:rsidTr="00A066A6">
        <w:trPr>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09226E9B" w14:textId="77777777" w:rsidR="00AB0D4C" w:rsidRPr="00B333A4" w:rsidRDefault="00AB0D4C" w:rsidP="005B6C11">
            <w:pPr>
              <w:spacing w:after="0" w:line="259" w:lineRule="auto"/>
              <w:ind w:left="75" w:firstLine="0"/>
              <w:jc w:val="left"/>
              <w:rPr>
                <w:color w:val="auto"/>
                <w:lang w:val="en-US"/>
              </w:rPr>
            </w:pPr>
          </w:p>
        </w:tc>
        <w:tc>
          <w:tcPr>
            <w:tcW w:w="3465" w:type="dxa"/>
          </w:tcPr>
          <w:p w14:paraId="08F9E5E3" w14:textId="1EE5D5FB" w:rsidR="00AB0D4C" w:rsidRPr="00B333A4" w:rsidRDefault="005A77CA"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w:t>
            </w:r>
            <w:r w:rsidR="005522CD" w:rsidRPr="00B333A4">
              <w:rPr>
                <w:color w:val="auto"/>
                <w:lang w:val="en-US"/>
              </w:rPr>
              <w:t>upervisory mentoring</w:t>
            </w:r>
          </w:p>
        </w:tc>
        <w:tc>
          <w:tcPr>
            <w:tcW w:w="1841" w:type="dxa"/>
          </w:tcPr>
          <w:p w14:paraId="75F4E411" w14:textId="2A978E25" w:rsidR="00AB0D4C" w:rsidRPr="00B333A4" w:rsidRDefault="005522CD"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Supervisory mentoring</w:t>
            </w:r>
          </w:p>
        </w:tc>
        <w:tc>
          <w:tcPr>
            <w:tcW w:w="680" w:type="dxa"/>
          </w:tcPr>
          <w:p w14:paraId="4EDE5FA1" w14:textId="2EEB94DA" w:rsidR="00AB0D4C" w:rsidRPr="00B333A4" w:rsidRDefault="00377C59"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w:t>
            </w:r>
          </w:p>
        </w:tc>
        <w:tc>
          <w:tcPr>
            <w:tcW w:w="698" w:type="dxa"/>
          </w:tcPr>
          <w:p w14:paraId="44077C47" w14:textId="77777777" w:rsidR="00AB0D4C" w:rsidRPr="00B333A4" w:rsidRDefault="00AB0D4C"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1503" w:type="dxa"/>
          </w:tcPr>
          <w:p w14:paraId="6E3792FF" w14:textId="58F7B09B" w:rsidR="00AB0D4C" w:rsidRPr="00B333A4" w:rsidRDefault="007642E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graded credit</w:t>
            </w:r>
            <w:r w:rsidR="00AB0D4C" w:rsidRPr="00B333A4">
              <w:rPr>
                <w:color w:val="auto"/>
                <w:lang w:val="en-US"/>
              </w:rPr>
              <w:t xml:space="preserve"> </w:t>
            </w:r>
          </w:p>
        </w:tc>
        <w:tc>
          <w:tcPr>
            <w:tcW w:w="1428" w:type="dxa"/>
          </w:tcPr>
          <w:p w14:paraId="650F2D5B" w14:textId="6EDB0AE5" w:rsidR="00AB0D4C"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805" w:type="dxa"/>
          </w:tcPr>
          <w:p w14:paraId="124BEB7B" w14:textId="725AC1C6" w:rsidR="00AB0D4C" w:rsidRPr="00B333A4" w:rsidRDefault="00AA52F2"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3</w:t>
            </w:r>
            <w:r w:rsidR="00AB0D4C" w:rsidRPr="00B333A4">
              <w:rPr>
                <w:color w:val="auto"/>
                <w:lang w:val="en-US"/>
              </w:rPr>
              <w:t xml:space="preserve"> </w:t>
            </w:r>
          </w:p>
        </w:tc>
        <w:tc>
          <w:tcPr>
            <w:tcW w:w="3793" w:type="dxa"/>
          </w:tcPr>
          <w:p w14:paraId="059584FC" w14:textId="7CD2B74B" w:rsidR="00AB0D4C" w:rsidRPr="00B333A4" w:rsidRDefault="008D72F5"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 EK_W10, EK_W09</w:t>
            </w:r>
            <w:r w:rsidR="00261C04" w:rsidRPr="00B333A4">
              <w:rPr>
                <w:b/>
                <w:color w:val="auto"/>
                <w:lang w:val="en-US"/>
              </w:rPr>
              <w:t>, EK_W02, EK_W01</w:t>
            </w:r>
            <w:r w:rsidR="00A67B67" w:rsidRPr="00B333A4">
              <w:rPr>
                <w:b/>
                <w:color w:val="auto"/>
                <w:lang w:val="en-US"/>
              </w:rPr>
              <w:t>, EK_W03</w:t>
            </w:r>
            <w:r w:rsidR="008F04F8" w:rsidRPr="00B333A4">
              <w:rPr>
                <w:b/>
                <w:color w:val="auto"/>
                <w:lang w:val="en-US"/>
              </w:rPr>
              <w:t>, EK_U11, EK_U13</w:t>
            </w:r>
            <w:r w:rsidR="0065245D" w:rsidRPr="00B333A4">
              <w:rPr>
                <w:b/>
                <w:color w:val="auto"/>
                <w:lang w:val="en-US"/>
              </w:rPr>
              <w:t>, EK_U01, EK_U12</w:t>
            </w:r>
            <w:r w:rsidR="0058708F" w:rsidRPr="00B333A4">
              <w:rPr>
                <w:b/>
                <w:color w:val="auto"/>
                <w:lang w:val="en-US"/>
              </w:rPr>
              <w:t>, EK_U14</w:t>
            </w:r>
            <w:r w:rsidR="00CB4A5D" w:rsidRPr="00B333A4">
              <w:rPr>
                <w:b/>
                <w:color w:val="auto"/>
                <w:lang w:val="en-US"/>
              </w:rPr>
              <w:t>, EK_U06</w:t>
            </w:r>
            <w:r w:rsidR="006811FB" w:rsidRPr="00B333A4">
              <w:rPr>
                <w:b/>
                <w:color w:val="auto"/>
                <w:lang w:val="en-US"/>
              </w:rPr>
              <w:t>, EK_U05</w:t>
            </w:r>
            <w:r w:rsidR="00406317" w:rsidRPr="00B333A4">
              <w:rPr>
                <w:b/>
                <w:color w:val="auto"/>
                <w:lang w:val="en-US"/>
              </w:rPr>
              <w:t>, EK_K01</w:t>
            </w:r>
            <w:r w:rsidR="006828AF" w:rsidRPr="00B333A4">
              <w:rPr>
                <w:b/>
                <w:color w:val="auto"/>
                <w:lang w:val="en-US"/>
              </w:rPr>
              <w:t>, EK_K02</w:t>
            </w:r>
            <w:r w:rsidR="00377C59" w:rsidRPr="00B333A4">
              <w:rPr>
                <w:b/>
                <w:color w:val="auto"/>
                <w:lang w:val="en-US"/>
              </w:rPr>
              <w:t>, EK_K09</w:t>
            </w:r>
            <w:r w:rsidR="008640CB" w:rsidRPr="00B333A4">
              <w:rPr>
                <w:b/>
                <w:color w:val="auto"/>
                <w:lang w:val="en-US"/>
              </w:rPr>
              <w:t>, EK_K05, EK_K03</w:t>
            </w:r>
            <w:r w:rsidR="004D4430" w:rsidRPr="00B333A4">
              <w:rPr>
                <w:b/>
                <w:color w:val="auto"/>
                <w:lang w:val="en-US"/>
              </w:rPr>
              <w:t>, EK_K04</w:t>
            </w:r>
            <w:r w:rsidR="002F2CDA" w:rsidRPr="00B333A4">
              <w:rPr>
                <w:b/>
                <w:color w:val="auto"/>
                <w:lang w:val="en-US"/>
              </w:rPr>
              <w:t>, EK_K07</w:t>
            </w:r>
            <w:r w:rsidR="004B53C3" w:rsidRPr="00B333A4">
              <w:rPr>
                <w:b/>
                <w:color w:val="auto"/>
                <w:lang w:val="en-US"/>
              </w:rPr>
              <w:t>, EK_K08</w:t>
            </w:r>
          </w:p>
        </w:tc>
      </w:tr>
      <w:tr w:rsidR="005B6C11" w:rsidRPr="00B333A4" w14:paraId="3CFFF6D6" w14:textId="77777777" w:rsidTr="00A066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895" w:type="dxa"/>
          </w:tcPr>
          <w:p w14:paraId="3B30537D" w14:textId="41E611C3" w:rsidR="0066567A" w:rsidRPr="00B333A4" w:rsidRDefault="0077791B" w:rsidP="005B6C11">
            <w:pPr>
              <w:spacing w:after="0" w:line="259" w:lineRule="auto"/>
              <w:ind w:left="75" w:firstLine="0"/>
              <w:jc w:val="left"/>
              <w:rPr>
                <w:color w:val="auto"/>
                <w:lang w:val="en-US"/>
              </w:rPr>
            </w:pPr>
            <w:r w:rsidRPr="00B333A4">
              <w:rPr>
                <w:color w:val="auto"/>
                <w:lang w:val="en-US"/>
              </w:rPr>
              <w:t>Module</w:t>
            </w:r>
            <w:r w:rsidR="0066567A" w:rsidRPr="00B333A4">
              <w:rPr>
                <w:color w:val="auto"/>
                <w:lang w:val="en-US"/>
              </w:rPr>
              <w:t xml:space="preserve"> II: </w:t>
            </w:r>
            <w:r w:rsidR="005A77CA" w:rsidRPr="00B333A4">
              <w:rPr>
                <w:color w:val="auto"/>
                <w:lang w:val="en-US"/>
              </w:rPr>
              <w:t>Methodology of teaching in higher education</w:t>
            </w:r>
            <w:r w:rsidR="0066567A" w:rsidRPr="00B333A4">
              <w:rPr>
                <w:color w:val="auto"/>
                <w:lang w:val="en-US"/>
              </w:rPr>
              <w:t xml:space="preserve">  </w:t>
            </w:r>
          </w:p>
        </w:tc>
        <w:tc>
          <w:tcPr>
            <w:tcW w:w="3465" w:type="dxa"/>
          </w:tcPr>
          <w:p w14:paraId="3A0527FD" w14:textId="015FF2AA" w:rsidR="0066567A" w:rsidRPr="00B333A4" w:rsidRDefault="005522CD"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Professional practice</w:t>
            </w:r>
          </w:p>
        </w:tc>
        <w:tc>
          <w:tcPr>
            <w:tcW w:w="1841" w:type="dxa"/>
          </w:tcPr>
          <w:p w14:paraId="72DBF830" w14:textId="1BC65D48" w:rsidR="0066567A" w:rsidRPr="00B333A4" w:rsidRDefault="005522CD" w:rsidP="005B6C11">
            <w:pPr>
              <w:spacing w:after="0" w:line="259" w:lineRule="auto"/>
              <w:ind w:left="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professional practice</w:t>
            </w:r>
          </w:p>
        </w:tc>
        <w:tc>
          <w:tcPr>
            <w:tcW w:w="680" w:type="dxa"/>
          </w:tcPr>
          <w:p w14:paraId="7BCD3D20" w14:textId="38F333DD" w:rsidR="0066567A" w:rsidRPr="00B333A4" w:rsidRDefault="008C62A4" w:rsidP="005B6C11">
            <w:pPr>
              <w:spacing w:after="0" w:line="259" w:lineRule="auto"/>
              <w:ind w:left="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60</w:t>
            </w:r>
          </w:p>
        </w:tc>
        <w:tc>
          <w:tcPr>
            <w:tcW w:w="698" w:type="dxa"/>
          </w:tcPr>
          <w:p w14:paraId="0BAEDFDA" w14:textId="1C7CB3D4" w:rsidR="0066567A" w:rsidRPr="00B333A4" w:rsidRDefault="008C62A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w:t>
            </w:r>
          </w:p>
        </w:tc>
        <w:tc>
          <w:tcPr>
            <w:tcW w:w="1503" w:type="dxa"/>
          </w:tcPr>
          <w:p w14:paraId="4ECE5EF9" w14:textId="156AAC6C" w:rsidR="0066567A"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p>
        </w:tc>
        <w:tc>
          <w:tcPr>
            <w:tcW w:w="1428" w:type="dxa"/>
          </w:tcPr>
          <w:p w14:paraId="5E1E59CF" w14:textId="37C63A68" w:rsidR="0066567A"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805" w:type="dxa"/>
          </w:tcPr>
          <w:p w14:paraId="4D6854DB" w14:textId="4BE9110E" w:rsidR="0066567A" w:rsidRPr="00B333A4" w:rsidRDefault="0066567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w:t>
            </w:r>
          </w:p>
        </w:tc>
        <w:tc>
          <w:tcPr>
            <w:tcW w:w="3793" w:type="dxa"/>
          </w:tcPr>
          <w:p w14:paraId="368C3CA9" w14:textId="54CFB35F" w:rsidR="0066567A" w:rsidRPr="00B333A4" w:rsidRDefault="00DF5E63"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EK_W07</w:t>
            </w:r>
            <w:r w:rsidR="006811FB" w:rsidRPr="00B333A4">
              <w:rPr>
                <w:b/>
                <w:color w:val="auto"/>
                <w:lang w:val="en-US"/>
              </w:rPr>
              <w:t>, EK_U08</w:t>
            </w:r>
            <w:r w:rsidR="00DB69F1" w:rsidRPr="00B333A4">
              <w:rPr>
                <w:b/>
                <w:color w:val="auto"/>
                <w:lang w:val="en-US"/>
              </w:rPr>
              <w:t>, EK_K05</w:t>
            </w:r>
            <w:r w:rsidR="00B826AE" w:rsidRPr="00B333A4">
              <w:rPr>
                <w:b/>
                <w:color w:val="auto"/>
                <w:lang w:val="en-US"/>
              </w:rPr>
              <w:t>, EK_U09</w:t>
            </w:r>
          </w:p>
        </w:tc>
      </w:tr>
      <w:tr w:rsidR="005B6C11" w:rsidRPr="00B333A4" w14:paraId="16667F8B" w14:textId="77777777" w:rsidTr="00A066A6">
        <w:trPr>
          <w:trHeight w:val="561"/>
        </w:trPr>
        <w:tc>
          <w:tcPr>
            <w:cnfStyle w:val="001000000000" w:firstRow="0" w:lastRow="0" w:firstColumn="1" w:lastColumn="0" w:oddVBand="0" w:evenVBand="0" w:oddHBand="0" w:evenHBand="0" w:firstRowFirstColumn="0" w:firstRowLastColumn="0" w:lastRowFirstColumn="0" w:lastRowLastColumn="0"/>
            <w:tcW w:w="1895" w:type="dxa"/>
            <w:vMerge w:val="restart"/>
          </w:tcPr>
          <w:p w14:paraId="039FA272" w14:textId="5F4B246C" w:rsidR="0066567A" w:rsidRPr="00B333A4" w:rsidRDefault="0077791B" w:rsidP="005B6C11">
            <w:pPr>
              <w:spacing w:after="0" w:line="259" w:lineRule="auto"/>
              <w:ind w:left="75" w:firstLine="0"/>
              <w:jc w:val="left"/>
              <w:rPr>
                <w:color w:val="auto"/>
                <w:lang w:val="en-US"/>
              </w:rPr>
            </w:pPr>
            <w:r w:rsidRPr="00B333A4">
              <w:rPr>
                <w:color w:val="auto"/>
                <w:lang w:val="en-US"/>
              </w:rPr>
              <w:t>Module</w:t>
            </w:r>
            <w:r w:rsidR="0066567A" w:rsidRPr="00B333A4">
              <w:rPr>
                <w:color w:val="auto"/>
                <w:lang w:val="en-US"/>
              </w:rPr>
              <w:t xml:space="preserve"> III A: </w:t>
            </w:r>
            <w:r w:rsidR="005A77CA" w:rsidRPr="00B333A4">
              <w:rPr>
                <w:color w:val="auto"/>
                <w:lang w:val="en-US"/>
              </w:rPr>
              <w:t>Multidimensional development of research competencies</w:t>
            </w:r>
          </w:p>
        </w:tc>
        <w:tc>
          <w:tcPr>
            <w:tcW w:w="3465" w:type="dxa"/>
          </w:tcPr>
          <w:p w14:paraId="3FB3568F" w14:textId="7D6B6F4E" w:rsidR="0066567A" w:rsidRPr="00B333A4" w:rsidRDefault="00014AE9"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bookmarkStart w:id="55" w:name="_Hlk194482808"/>
            <w:r w:rsidRPr="00B333A4">
              <w:rPr>
                <w:color w:val="auto"/>
                <w:lang w:val="en-US"/>
              </w:rPr>
              <w:t>Communication in science, collaboration in a multidisciplinary and international environment</w:t>
            </w:r>
          </w:p>
          <w:bookmarkEnd w:id="55"/>
          <w:p w14:paraId="1E279482" w14:textId="72AB8A5E" w:rsidR="0066567A" w:rsidRPr="00B333A4" w:rsidRDefault="0066567A" w:rsidP="005B6C11">
            <w:pPr>
              <w:spacing w:after="0" w:line="259" w:lineRule="auto"/>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841" w:type="dxa"/>
          </w:tcPr>
          <w:p w14:paraId="6F78EF54" w14:textId="448A1E94" w:rsidR="0066567A" w:rsidRPr="00B333A4" w:rsidRDefault="005522CD"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lecture</w:t>
            </w:r>
          </w:p>
        </w:tc>
        <w:tc>
          <w:tcPr>
            <w:tcW w:w="680" w:type="dxa"/>
          </w:tcPr>
          <w:p w14:paraId="20925246" w14:textId="77777777" w:rsidR="0066567A" w:rsidRPr="00B333A4" w:rsidRDefault="0066567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4</w:t>
            </w:r>
          </w:p>
          <w:p w14:paraId="0D825AE3" w14:textId="2457FFCC" w:rsidR="0066567A" w:rsidRPr="00B333A4" w:rsidRDefault="0066567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698" w:type="dxa"/>
          </w:tcPr>
          <w:p w14:paraId="5CE56332" w14:textId="286B0D1D" w:rsidR="0066567A" w:rsidRPr="00B333A4" w:rsidRDefault="0066567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503" w:type="dxa"/>
          </w:tcPr>
          <w:p w14:paraId="671B5FDC" w14:textId="560BE33B" w:rsidR="0066567A" w:rsidRPr="00B333A4" w:rsidRDefault="007642E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428" w:type="dxa"/>
          </w:tcPr>
          <w:p w14:paraId="20396DF0" w14:textId="1271D017" w:rsidR="0066567A"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805" w:type="dxa"/>
          </w:tcPr>
          <w:p w14:paraId="563B630F" w14:textId="14E7E7F1" w:rsidR="0066567A" w:rsidRPr="00B333A4" w:rsidRDefault="00A94981"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3</w:t>
            </w:r>
          </w:p>
        </w:tc>
        <w:tc>
          <w:tcPr>
            <w:tcW w:w="3793" w:type="dxa"/>
          </w:tcPr>
          <w:p w14:paraId="3F540C3E" w14:textId="1528A9B6" w:rsidR="0066567A" w:rsidRPr="00B333A4" w:rsidRDefault="00261C0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EK_W05</w:t>
            </w:r>
            <w:r w:rsidR="00A67B67" w:rsidRPr="00B333A4">
              <w:rPr>
                <w:b/>
                <w:color w:val="auto"/>
                <w:lang w:val="en-US"/>
              </w:rPr>
              <w:t>, EK_W03</w:t>
            </w:r>
            <w:r w:rsidR="00CA25F2" w:rsidRPr="00B333A4">
              <w:rPr>
                <w:b/>
                <w:color w:val="auto"/>
                <w:lang w:val="en-US"/>
              </w:rPr>
              <w:t>, EK_W04</w:t>
            </w:r>
            <w:r w:rsidR="00F001ED" w:rsidRPr="00B333A4">
              <w:rPr>
                <w:b/>
                <w:color w:val="auto"/>
                <w:lang w:val="en-US"/>
              </w:rPr>
              <w:t>, EK_U03</w:t>
            </w:r>
            <w:r w:rsidR="0029605F" w:rsidRPr="00B333A4">
              <w:rPr>
                <w:b/>
                <w:color w:val="auto"/>
                <w:lang w:val="en-US"/>
              </w:rPr>
              <w:t>, EK_U04, EK_U18</w:t>
            </w:r>
            <w:r w:rsidR="006811FB" w:rsidRPr="00B333A4">
              <w:rPr>
                <w:b/>
                <w:color w:val="auto"/>
                <w:lang w:val="en-US"/>
              </w:rPr>
              <w:t>, EK_U07, EK_U05</w:t>
            </w:r>
            <w:r w:rsidR="00B1250F" w:rsidRPr="00B333A4">
              <w:rPr>
                <w:b/>
                <w:color w:val="auto"/>
                <w:lang w:val="en-US"/>
              </w:rPr>
              <w:t>, EK_U19</w:t>
            </w:r>
            <w:r w:rsidR="00987A95" w:rsidRPr="00B333A4">
              <w:rPr>
                <w:b/>
                <w:color w:val="auto"/>
                <w:lang w:val="en-US"/>
              </w:rPr>
              <w:t>, EK_K08</w:t>
            </w:r>
            <w:r w:rsidR="005D5D66" w:rsidRPr="00B333A4">
              <w:rPr>
                <w:b/>
                <w:color w:val="auto"/>
                <w:lang w:val="en-US"/>
              </w:rPr>
              <w:t>, EK_K09</w:t>
            </w:r>
            <w:r w:rsidR="006744B7" w:rsidRPr="00B333A4">
              <w:rPr>
                <w:b/>
                <w:color w:val="auto"/>
                <w:lang w:val="en-US"/>
              </w:rPr>
              <w:t>, EK_K06</w:t>
            </w:r>
          </w:p>
        </w:tc>
      </w:tr>
      <w:tr w:rsidR="005B6C11" w:rsidRPr="00B333A4" w14:paraId="435E6910" w14:textId="77777777" w:rsidTr="00A066A6">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895" w:type="dxa"/>
            <w:vMerge/>
          </w:tcPr>
          <w:p w14:paraId="7537A2E0" w14:textId="77777777" w:rsidR="0066567A" w:rsidRPr="00B333A4" w:rsidRDefault="0066567A" w:rsidP="005B6C11">
            <w:pPr>
              <w:spacing w:after="0" w:line="259" w:lineRule="auto"/>
              <w:ind w:left="75" w:firstLine="0"/>
              <w:jc w:val="left"/>
              <w:rPr>
                <w:color w:val="auto"/>
                <w:lang w:val="en-US"/>
              </w:rPr>
            </w:pPr>
          </w:p>
        </w:tc>
        <w:tc>
          <w:tcPr>
            <w:tcW w:w="3465" w:type="dxa"/>
          </w:tcPr>
          <w:p w14:paraId="72707218" w14:textId="4BA23E6C" w:rsidR="0066567A" w:rsidRPr="00B333A4" w:rsidRDefault="005A77CA"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Intellectual property protection. Principles of commercialization</w:t>
            </w:r>
          </w:p>
        </w:tc>
        <w:tc>
          <w:tcPr>
            <w:tcW w:w="1841" w:type="dxa"/>
          </w:tcPr>
          <w:p w14:paraId="5ED5F356" w14:textId="55D935E1" w:rsidR="0066567A" w:rsidRPr="00B333A4" w:rsidRDefault="007642E4" w:rsidP="005B6C11">
            <w:pPr>
              <w:spacing w:after="0" w:line="259" w:lineRule="auto"/>
              <w:ind w:left="0" w:right="71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seminar</w:t>
            </w:r>
          </w:p>
        </w:tc>
        <w:tc>
          <w:tcPr>
            <w:tcW w:w="680" w:type="dxa"/>
          </w:tcPr>
          <w:p w14:paraId="50E50461" w14:textId="13AE116B" w:rsidR="0066567A" w:rsidRPr="00B333A4" w:rsidRDefault="0066567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10</w:t>
            </w:r>
          </w:p>
        </w:tc>
        <w:tc>
          <w:tcPr>
            <w:tcW w:w="698" w:type="dxa"/>
          </w:tcPr>
          <w:p w14:paraId="7CE5EAC8" w14:textId="17DEE022" w:rsidR="0066567A" w:rsidRPr="00B333A4" w:rsidRDefault="0066567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503" w:type="dxa"/>
          </w:tcPr>
          <w:p w14:paraId="1B6CE9ED" w14:textId="5D1E2E7B" w:rsidR="0066567A"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428" w:type="dxa"/>
          </w:tcPr>
          <w:p w14:paraId="3C56F8E6" w14:textId="06ED6422" w:rsidR="0066567A"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805" w:type="dxa"/>
          </w:tcPr>
          <w:p w14:paraId="6F975430" w14:textId="1FB9BFA0" w:rsidR="0066567A" w:rsidRPr="00B333A4" w:rsidRDefault="00A94981"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w:t>
            </w:r>
          </w:p>
        </w:tc>
        <w:tc>
          <w:tcPr>
            <w:tcW w:w="3793" w:type="dxa"/>
          </w:tcPr>
          <w:p w14:paraId="7009CF30" w14:textId="74EB841B" w:rsidR="0066567A" w:rsidRPr="00B333A4" w:rsidRDefault="00261C0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b/>
                <w:color w:val="auto"/>
                <w:szCs w:val="17"/>
                <w:lang w:val="en-US"/>
              </w:rPr>
            </w:pPr>
            <w:r w:rsidRPr="00B333A4">
              <w:rPr>
                <w:b/>
                <w:color w:val="auto"/>
                <w:szCs w:val="17"/>
                <w:lang w:val="en-US"/>
              </w:rPr>
              <w:t>EK_W06</w:t>
            </w:r>
            <w:r w:rsidR="003F3762" w:rsidRPr="00B333A4">
              <w:rPr>
                <w:b/>
                <w:color w:val="auto"/>
                <w:szCs w:val="17"/>
                <w:lang w:val="en-US"/>
              </w:rPr>
              <w:t xml:space="preserve">, </w:t>
            </w:r>
            <w:r w:rsidR="003F3762" w:rsidRPr="00B333A4">
              <w:rPr>
                <w:rFonts w:asciiTheme="minorHAnsi" w:eastAsia="Times New Roman" w:hAnsiTheme="minorHAnsi" w:cstheme="minorHAnsi"/>
                <w:b/>
                <w:color w:val="auto"/>
                <w:szCs w:val="17"/>
                <w:lang w:val="en-US"/>
              </w:rPr>
              <w:t>EK_W13</w:t>
            </w:r>
            <w:r w:rsidR="00A67B67" w:rsidRPr="00B333A4">
              <w:rPr>
                <w:rFonts w:asciiTheme="minorHAnsi" w:eastAsia="Times New Roman" w:hAnsiTheme="minorHAnsi" w:cstheme="minorHAnsi"/>
                <w:b/>
                <w:color w:val="auto"/>
                <w:szCs w:val="17"/>
                <w:lang w:val="en-US"/>
              </w:rPr>
              <w:t xml:space="preserve">, </w:t>
            </w:r>
            <w:r w:rsidR="00A67B67" w:rsidRPr="00B333A4">
              <w:rPr>
                <w:b/>
                <w:color w:val="auto"/>
                <w:szCs w:val="17"/>
                <w:lang w:val="en-US"/>
              </w:rPr>
              <w:t>EK_W03</w:t>
            </w:r>
            <w:r w:rsidR="008633B9" w:rsidRPr="00B333A4">
              <w:rPr>
                <w:b/>
                <w:color w:val="auto"/>
                <w:szCs w:val="17"/>
                <w:lang w:val="en-US"/>
              </w:rPr>
              <w:t xml:space="preserve">, </w:t>
            </w:r>
            <w:r w:rsidR="008633B9" w:rsidRPr="00B333A4">
              <w:rPr>
                <w:b/>
                <w:color w:val="auto"/>
                <w:lang w:val="en-US"/>
              </w:rPr>
              <w:t>EK_W04</w:t>
            </w:r>
            <w:r w:rsidR="00F001ED" w:rsidRPr="00B333A4">
              <w:rPr>
                <w:b/>
                <w:color w:val="auto"/>
                <w:lang w:val="en-US"/>
              </w:rPr>
              <w:t>, EK_U03</w:t>
            </w:r>
            <w:r w:rsidR="00CB4A5D" w:rsidRPr="00B333A4">
              <w:rPr>
                <w:b/>
                <w:color w:val="auto"/>
                <w:lang w:val="en-US"/>
              </w:rPr>
              <w:t>, EK_U06, EK_U10</w:t>
            </w:r>
            <w:r w:rsidR="001A706B" w:rsidRPr="00B333A4">
              <w:rPr>
                <w:b/>
                <w:color w:val="auto"/>
                <w:lang w:val="en-US"/>
              </w:rPr>
              <w:t>, EK_K06</w:t>
            </w:r>
            <w:r w:rsidR="002F2CDA" w:rsidRPr="00B333A4">
              <w:rPr>
                <w:b/>
                <w:color w:val="auto"/>
                <w:lang w:val="en-US"/>
              </w:rPr>
              <w:t>, EK_K07</w:t>
            </w:r>
          </w:p>
        </w:tc>
      </w:tr>
    </w:tbl>
    <w:p w14:paraId="237D5B95" w14:textId="77777777" w:rsidR="00596CBA" w:rsidRPr="00B333A4" w:rsidRDefault="00596CBA" w:rsidP="005B6C11">
      <w:pPr>
        <w:spacing w:after="0" w:line="259" w:lineRule="auto"/>
        <w:ind w:left="-1440" w:right="15398" w:firstLine="0"/>
        <w:jc w:val="left"/>
        <w:rPr>
          <w:color w:val="auto"/>
          <w:lang w:val="en-US"/>
        </w:rPr>
        <w:sectPr w:rsidR="00596CBA" w:rsidRPr="00B333A4" w:rsidSect="00AB0D4C">
          <w:pgSz w:w="16838" w:h="11906" w:orient="landscape"/>
          <w:pgMar w:top="1240" w:right="1440" w:bottom="1440" w:left="1560" w:header="708" w:footer="805" w:gutter="0"/>
          <w:cols w:space="708"/>
        </w:sectPr>
      </w:pPr>
    </w:p>
    <w:p w14:paraId="1B2F26DE" w14:textId="011A200C" w:rsidR="00596CBA" w:rsidRPr="00B333A4" w:rsidRDefault="005A77CA" w:rsidP="00531D0F">
      <w:pPr>
        <w:pStyle w:val="Nagwek3"/>
        <w:ind w:left="-1237"/>
        <w:rPr>
          <w:color w:val="auto"/>
          <w:lang w:val="en-US"/>
        </w:rPr>
      </w:pPr>
      <w:r w:rsidRPr="00B333A4">
        <w:rPr>
          <w:color w:val="auto"/>
          <w:lang w:val="en-US"/>
        </w:rPr>
        <w:lastRenderedPageBreak/>
        <w:t>Supplementary education</w:t>
      </w:r>
      <w:r w:rsidR="00596CBA" w:rsidRPr="00B333A4">
        <w:rPr>
          <w:color w:val="auto"/>
          <w:lang w:val="en-US"/>
        </w:rPr>
        <w:t xml:space="preserve"> </w:t>
      </w:r>
      <w:r w:rsidR="0077791B" w:rsidRPr="00B333A4">
        <w:rPr>
          <w:color w:val="auto"/>
          <w:lang w:val="en-US"/>
        </w:rPr>
        <w:t>Year</w:t>
      </w:r>
      <w:r w:rsidRPr="00B333A4">
        <w:rPr>
          <w:color w:val="auto"/>
          <w:lang w:val="en-US"/>
        </w:rPr>
        <w:t xml:space="preserve"> III</w:t>
      </w:r>
    </w:p>
    <w:p w14:paraId="371B832B" w14:textId="1589A60F" w:rsidR="00735051" w:rsidRPr="00B333A4" w:rsidRDefault="005A77CA" w:rsidP="00531D0F">
      <w:pPr>
        <w:ind w:left="-1237"/>
        <w:rPr>
          <w:color w:val="auto"/>
          <w:lang w:val="en-US"/>
        </w:rPr>
      </w:pPr>
      <w:r w:rsidRPr="00B333A4">
        <w:rPr>
          <w:color w:val="auto"/>
          <w:lang w:val="en-US"/>
        </w:rPr>
        <w:t>The doctoral student is obliged to choose at least 2 out of 4 elective classes, including 1 subject in English.</w:t>
      </w:r>
    </w:p>
    <w:tbl>
      <w:tblPr>
        <w:tblStyle w:val="Zwykatabela2"/>
        <w:tblW w:w="16108" w:type="dxa"/>
        <w:tblInd w:w="-1276" w:type="dxa"/>
        <w:tblLook w:val="04A0" w:firstRow="1" w:lastRow="0" w:firstColumn="1" w:lastColumn="0" w:noHBand="0" w:noVBand="1"/>
      </w:tblPr>
      <w:tblGrid>
        <w:gridCol w:w="1977"/>
        <w:gridCol w:w="3485"/>
        <w:gridCol w:w="1823"/>
        <w:gridCol w:w="679"/>
        <w:gridCol w:w="554"/>
        <w:gridCol w:w="1517"/>
        <w:gridCol w:w="1430"/>
        <w:gridCol w:w="814"/>
        <w:gridCol w:w="3829"/>
      </w:tblGrid>
      <w:tr w:rsidR="005B6C11" w:rsidRPr="00B333A4" w14:paraId="3969B5FA" w14:textId="77777777" w:rsidTr="00A066A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95" w:type="dxa"/>
          </w:tcPr>
          <w:p w14:paraId="4FD27DD9" w14:textId="022177B5" w:rsidR="00596CBA" w:rsidRPr="00B333A4" w:rsidRDefault="0077791B" w:rsidP="005B6C11">
            <w:pPr>
              <w:spacing w:after="0" w:line="259" w:lineRule="auto"/>
              <w:ind w:left="75" w:right="1136" w:firstLine="0"/>
              <w:jc w:val="left"/>
              <w:rPr>
                <w:b w:val="0"/>
                <w:color w:val="auto"/>
                <w:lang w:val="en-US"/>
              </w:rPr>
            </w:pPr>
            <w:r w:rsidRPr="00B333A4">
              <w:rPr>
                <w:color w:val="auto"/>
                <w:lang w:val="en-US"/>
              </w:rPr>
              <w:t>Module</w:t>
            </w:r>
          </w:p>
        </w:tc>
        <w:tc>
          <w:tcPr>
            <w:tcW w:w="3509" w:type="dxa"/>
          </w:tcPr>
          <w:p w14:paraId="5932C0C7" w14:textId="21E1ED14" w:rsidR="00596CBA" w:rsidRPr="00B333A4" w:rsidRDefault="0077791B" w:rsidP="005B6C11">
            <w:pPr>
              <w:spacing w:after="0" w:line="259" w:lineRule="auto"/>
              <w:ind w:left="75"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Name</w:t>
            </w:r>
          </w:p>
        </w:tc>
        <w:tc>
          <w:tcPr>
            <w:tcW w:w="1835" w:type="dxa"/>
          </w:tcPr>
          <w:p w14:paraId="0B1A6F0F" w14:textId="2795A85D"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classes</w:t>
            </w:r>
          </w:p>
        </w:tc>
        <w:tc>
          <w:tcPr>
            <w:tcW w:w="680" w:type="dxa"/>
          </w:tcPr>
          <w:p w14:paraId="102340FC" w14:textId="54FB3301"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b w:val="0"/>
                <w:color w:val="auto"/>
                <w:lang w:val="en-US"/>
              </w:rPr>
            </w:pPr>
            <w:r w:rsidRPr="00B333A4">
              <w:rPr>
                <w:color w:val="auto"/>
                <w:lang w:val="en-US"/>
              </w:rPr>
              <w:t>Hours</w:t>
            </w:r>
          </w:p>
        </w:tc>
        <w:tc>
          <w:tcPr>
            <w:tcW w:w="554" w:type="dxa"/>
          </w:tcPr>
          <w:p w14:paraId="3380AF4E" w14:textId="77777777" w:rsidR="00596CBA" w:rsidRPr="00B333A4" w:rsidRDefault="00596CBA"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ECTS</w:t>
            </w:r>
          </w:p>
        </w:tc>
        <w:tc>
          <w:tcPr>
            <w:tcW w:w="1523" w:type="dxa"/>
          </w:tcPr>
          <w:p w14:paraId="6AD2202B" w14:textId="46A6D3FE"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verification</w:t>
            </w:r>
          </w:p>
        </w:tc>
        <w:tc>
          <w:tcPr>
            <w:tcW w:w="1432" w:type="dxa"/>
          </w:tcPr>
          <w:p w14:paraId="1A2913D9" w14:textId="1B2907F1"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Obligatoriness</w:t>
            </w:r>
          </w:p>
        </w:tc>
        <w:tc>
          <w:tcPr>
            <w:tcW w:w="817" w:type="dxa"/>
          </w:tcPr>
          <w:p w14:paraId="34EB39FC" w14:textId="28913FD0"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Year</w:t>
            </w:r>
          </w:p>
        </w:tc>
        <w:tc>
          <w:tcPr>
            <w:tcW w:w="3863" w:type="dxa"/>
          </w:tcPr>
          <w:p w14:paraId="3F1C3D55" w14:textId="73F5F941"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Learning outcomes</w:t>
            </w:r>
          </w:p>
        </w:tc>
      </w:tr>
      <w:tr w:rsidR="005B6C11" w:rsidRPr="00B333A4" w14:paraId="4E75FB4A" w14:textId="77777777" w:rsidTr="00A066A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895" w:type="dxa"/>
            <w:vMerge w:val="restart"/>
          </w:tcPr>
          <w:p w14:paraId="27771854" w14:textId="0B9943C4" w:rsidR="00F453FE" w:rsidRPr="00B333A4" w:rsidRDefault="0077791B" w:rsidP="005B6C11">
            <w:pPr>
              <w:spacing w:after="0" w:line="259" w:lineRule="auto"/>
              <w:ind w:left="75" w:firstLine="0"/>
              <w:jc w:val="left"/>
              <w:rPr>
                <w:color w:val="auto"/>
                <w:lang w:val="en-US"/>
              </w:rPr>
            </w:pPr>
            <w:r w:rsidRPr="00B333A4">
              <w:rPr>
                <w:color w:val="auto"/>
                <w:lang w:val="en-US"/>
              </w:rPr>
              <w:t>Module</w:t>
            </w:r>
            <w:r w:rsidR="00F453FE" w:rsidRPr="00B333A4">
              <w:rPr>
                <w:color w:val="auto"/>
                <w:lang w:val="en-US"/>
              </w:rPr>
              <w:t xml:space="preserve"> III B:</w:t>
            </w:r>
          </w:p>
          <w:p w14:paraId="1EED268F" w14:textId="6DC139D6" w:rsidR="00F453FE" w:rsidRPr="00B333A4" w:rsidRDefault="005A77CA" w:rsidP="005B6C11">
            <w:pPr>
              <w:spacing w:after="0" w:line="259" w:lineRule="auto"/>
              <w:ind w:left="75" w:firstLine="0"/>
              <w:jc w:val="left"/>
              <w:rPr>
                <w:color w:val="auto"/>
                <w:lang w:val="en-US"/>
              </w:rPr>
            </w:pPr>
            <w:r w:rsidRPr="00B333A4">
              <w:rPr>
                <w:color w:val="auto"/>
                <w:lang w:val="en-US"/>
              </w:rPr>
              <w:t>Multidimensional development of research competencies</w:t>
            </w:r>
          </w:p>
        </w:tc>
        <w:tc>
          <w:tcPr>
            <w:tcW w:w="3509" w:type="dxa"/>
          </w:tcPr>
          <w:p w14:paraId="0082F6B7" w14:textId="48401D2E" w:rsidR="0006294F" w:rsidRPr="00B333A4" w:rsidRDefault="00014AE9"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411F7DF3" w14:textId="77777777" w:rsidR="00F453FE" w:rsidRPr="00B333A4" w:rsidRDefault="00F453FE"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835" w:type="dxa"/>
          </w:tcPr>
          <w:p w14:paraId="702F9882" w14:textId="7F474F43" w:rsidR="00F453FE" w:rsidRPr="00B333A4" w:rsidRDefault="00F453FE"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e-learning</w:t>
            </w:r>
          </w:p>
        </w:tc>
        <w:tc>
          <w:tcPr>
            <w:tcW w:w="680" w:type="dxa"/>
          </w:tcPr>
          <w:p w14:paraId="6CFAAD22" w14:textId="0DBBD296" w:rsidR="00F453FE" w:rsidRPr="00B333A4" w:rsidRDefault="00F453FE"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554" w:type="dxa"/>
          </w:tcPr>
          <w:p w14:paraId="67D0DF92" w14:textId="5062B42E" w:rsidR="00F453FE" w:rsidRPr="00B333A4" w:rsidRDefault="00F453FE"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1523" w:type="dxa"/>
          </w:tcPr>
          <w:p w14:paraId="531DC55F" w14:textId="5F725CD9" w:rsidR="00F453FE"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r w:rsidR="00F453FE" w:rsidRPr="00B333A4">
              <w:rPr>
                <w:color w:val="auto"/>
                <w:lang w:val="en-US"/>
              </w:rPr>
              <w:t xml:space="preserve"> </w:t>
            </w:r>
          </w:p>
        </w:tc>
        <w:tc>
          <w:tcPr>
            <w:tcW w:w="1432" w:type="dxa"/>
          </w:tcPr>
          <w:p w14:paraId="3829A57A" w14:textId="6F7B3CDB" w:rsidR="00F453FE"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elective</w:t>
            </w:r>
          </w:p>
        </w:tc>
        <w:tc>
          <w:tcPr>
            <w:tcW w:w="817" w:type="dxa"/>
          </w:tcPr>
          <w:p w14:paraId="30BE1C9A" w14:textId="7E34140E" w:rsidR="00F453FE" w:rsidRPr="00B333A4" w:rsidRDefault="00F453FE"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w:t>
            </w:r>
          </w:p>
        </w:tc>
        <w:tc>
          <w:tcPr>
            <w:tcW w:w="3863" w:type="dxa"/>
          </w:tcPr>
          <w:p w14:paraId="085C0D46" w14:textId="6361ED9C" w:rsidR="00F453FE"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745F0B7C" w14:textId="77777777" w:rsidTr="00A066A6">
        <w:trPr>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1F361CF4" w14:textId="77777777" w:rsidR="00596CBA" w:rsidRPr="00B333A4" w:rsidRDefault="00596CBA" w:rsidP="005B6C11">
            <w:pPr>
              <w:spacing w:after="0" w:line="259" w:lineRule="auto"/>
              <w:ind w:left="75" w:firstLine="0"/>
              <w:jc w:val="left"/>
              <w:rPr>
                <w:color w:val="auto"/>
                <w:lang w:val="en-US"/>
              </w:rPr>
            </w:pPr>
          </w:p>
        </w:tc>
        <w:tc>
          <w:tcPr>
            <w:tcW w:w="3509" w:type="dxa"/>
          </w:tcPr>
          <w:p w14:paraId="2561857F" w14:textId="1407E977" w:rsidR="0006294F" w:rsidRPr="00B333A4" w:rsidRDefault="00014AE9"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2498BC2D" w14:textId="77777777" w:rsidR="00596CBA" w:rsidRPr="00B333A4" w:rsidRDefault="00596CBA"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835" w:type="dxa"/>
          </w:tcPr>
          <w:p w14:paraId="1277CAB7" w14:textId="77777777" w:rsidR="00596CBA" w:rsidRPr="00B333A4" w:rsidRDefault="00596CB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 xml:space="preserve">e-learning </w:t>
            </w:r>
          </w:p>
        </w:tc>
        <w:tc>
          <w:tcPr>
            <w:tcW w:w="680" w:type="dxa"/>
          </w:tcPr>
          <w:p w14:paraId="18A88315" w14:textId="77777777" w:rsidR="00596CBA" w:rsidRPr="00B333A4" w:rsidRDefault="00596CB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554" w:type="dxa"/>
          </w:tcPr>
          <w:p w14:paraId="13B983BD" w14:textId="77777777" w:rsidR="00596CBA" w:rsidRPr="00B333A4" w:rsidRDefault="00596CB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523" w:type="dxa"/>
          </w:tcPr>
          <w:p w14:paraId="4EFFAB99" w14:textId="3A574E21" w:rsidR="00596CBA" w:rsidRPr="00B333A4" w:rsidRDefault="007642E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432" w:type="dxa"/>
          </w:tcPr>
          <w:p w14:paraId="4166E06D" w14:textId="0FA68ACC" w:rsidR="00596CBA"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elective</w:t>
            </w:r>
          </w:p>
        </w:tc>
        <w:tc>
          <w:tcPr>
            <w:tcW w:w="817" w:type="dxa"/>
          </w:tcPr>
          <w:p w14:paraId="22BC9941" w14:textId="3DB5B4B0" w:rsidR="00596CBA" w:rsidRPr="00B333A4" w:rsidRDefault="00757740"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3</w:t>
            </w:r>
          </w:p>
        </w:tc>
        <w:tc>
          <w:tcPr>
            <w:tcW w:w="3863" w:type="dxa"/>
          </w:tcPr>
          <w:p w14:paraId="38501C6B" w14:textId="0BD55E14" w:rsidR="00596CBA" w:rsidRPr="00B333A4" w:rsidRDefault="008D72F5"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0E812294" w14:textId="77777777" w:rsidTr="00A066A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7D489359" w14:textId="77777777" w:rsidR="00596CBA" w:rsidRPr="00B333A4" w:rsidRDefault="00596CBA" w:rsidP="005B6C11">
            <w:pPr>
              <w:spacing w:after="0" w:line="259" w:lineRule="auto"/>
              <w:ind w:left="75" w:firstLine="0"/>
              <w:jc w:val="left"/>
              <w:rPr>
                <w:color w:val="auto"/>
                <w:lang w:val="en-US"/>
              </w:rPr>
            </w:pPr>
          </w:p>
        </w:tc>
        <w:tc>
          <w:tcPr>
            <w:tcW w:w="3509" w:type="dxa"/>
          </w:tcPr>
          <w:p w14:paraId="294B1681" w14:textId="65C14964" w:rsidR="0006294F" w:rsidRPr="00B333A4" w:rsidRDefault="00014AE9"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79BA1C61" w14:textId="77777777" w:rsidR="00596CBA" w:rsidRPr="00B333A4" w:rsidRDefault="00596CBA"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835" w:type="dxa"/>
          </w:tcPr>
          <w:p w14:paraId="73DFA82D" w14:textId="77777777" w:rsidR="00596CBA" w:rsidRPr="00B333A4" w:rsidRDefault="00596CB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e-learning</w:t>
            </w:r>
          </w:p>
        </w:tc>
        <w:tc>
          <w:tcPr>
            <w:tcW w:w="680" w:type="dxa"/>
          </w:tcPr>
          <w:p w14:paraId="6643B8C3" w14:textId="77777777" w:rsidR="00596CBA" w:rsidRPr="00B333A4" w:rsidRDefault="00596CB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554" w:type="dxa"/>
          </w:tcPr>
          <w:p w14:paraId="4F13F8C4" w14:textId="77777777" w:rsidR="00596CBA" w:rsidRPr="00B333A4" w:rsidRDefault="00596CBA"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1523" w:type="dxa"/>
          </w:tcPr>
          <w:p w14:paraId="4C3B4E92" w14:textId="09E4B3D2" w:rsidR="00596CBA"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p>
        </w:tc>
        <w:tc>
          <w:tcPr>
            <w:tcW w:w="1432" w:type="dxa"/>
          </w:tcPr>
          <w:p w14:paraId="1A4208F0" w14:textId="18F76017" w:rsidR="00596CBA"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elective</w:t>
            </w:r>
          </w:p>
        </w:tc>
        <w:tc>
          <w:tcPr>
            <w:tcW w:w="817" w:type="dxa"/>
          </w:tcPr>
          <w:p w14:paraId="725DA71E" w14:textId="30718CD6" w:rsidR="00596CBA" w:rsidRPr="00B333A4" w:rsidRDefault="00757740"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w:t>
            </w:r>
          </w:p>
        </w:tc>
        <w:tc>
          <w:tcPr>
            <w:tcW w:w="3863" w:type="dxa"/>
          </w:tcPr>
          <w:p w14:paraId="0DE11221" w14:textId="682C2A88" w:rsidR="00596CBA"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28364980" w14:textId="77777777" w:rsidTr="00A066A6">
        <w:trPr>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0B185026" w14:textId="77777777" w:rsidR="00596CBA" w:rsidRPr="00B333A4" w:rsidRDefault="00596CBA" w:rsidP="005B6C11">
            <w:pPr>
              <w:spacing w:after="0" w:line="259" w:lineRule="auto"/>
              <w:ind w:left="75" w:firstLine="0"/>
              <w:jc w:val="left"/>
              <w:rPr>
                <w:color w:val="auto"/>
                <w:lang w:val="en-US"/>
              </w:rPr>
            </w:pPr>
          </w:p>
        </w:tc>
        <w:tc>
          <w:tcPr>
            <w:tcW w:w="3509" w:type="dxa"/>
          </w:tcPr>
          <w:p w14:paraId="40AB23A3" w14:textId="255909C2" w:rsidR="0006294F" w:rsidRPr="00B333A4" w:rsidRDefault="00014AE9"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07973E0D" w14:textId="77777777" w:rsidR="00596CBA" w:rsidRPr="00B333A4" w:rsidRDefault="00596CBA"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835" w:type="dxa"/>
          </w:tcPr>
          <w:p w14:paraId="50343C62" w14:textId="77777777" w:rsidR="00596CBA" w:rsidRPr="00B333A4" w:rsidRDefault="00596CB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e-learning</w:t>
            </w:r>
          </w:p>
        </w:tc>
        <w:tc>
          <w:tcPr>
            <w:tcW w:w="680" w:type="dxa"/>
          </w:tcPr>
          <w:p w14:paraId="7EFD5643" w14:textId="77777777" w:rsidR="00596CBA" w:rsidRPr="00B333A4" w:rsidRDefault="00596CB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554" w:type="dxa"/>
          </w:tcPr>
          <w:p w14:paraId="57E3404D" w14:textId="77777777" w:rsidR="00596CBA" w:rsidRPr="00B333A4" w:rsidRDefault="00596CB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523" w:type="dxa"/>
          </w:tcPr>
          <w:p w14:paraId="44269C78" w14:textId="32DC348A" w:rsidR="00596CBA" w:rsidRPr="00B333A4" w:rsidRDefault="007642E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432" w:type="dxa"/>
          </w:tcPr>
          <w:p w14:paraId="184D80E9" w14:textId="33EFEA8B" w:rsidR="00596CBA"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elective</w:t>
            </w:r>
          </w:p>
        </w:tc>
        <w:tc>
          <w:tcPr>
            <w:tcW w:w="817" w:type="dxa"/>
          </w:tcPr>
          <w:p w14:paraId="705731E6" w14:textId="762CF88F" w:rsidR="00596CBA" w:rsidRPr="00B333A4" w:rsidRDefault="00757740"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3</w:t>
            </w:r>
          </w:p>
        </w:tc>
        <w:tc>
          <w:tcPr>
            <w:tcW w:w="3863" w:type="dxa"/>
          </w:tcPr>
          <w:p w14:paraId="5C223ACA" w14:textId="75733613" w:rsidR="00596CBA" w:rsidRPr="00B333A4" w:rsidRDefault="008D72F5"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B54BA8" w:rsidRPr="00B333A4" w14:paraId="6B8B562D" w14:textId="77777777" w:rsidTr="00A066A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95" w:type="dxa"/>
          </w:tcPr>
          <w:p w14:paraId="442A7785" w14:textId="77777777" w:rsidR="00B54BA8" w:rsidRPr="00B333A4" w:rsidRDefault="00B54BA8" w:rsidP="005B6C11">
            <w:pPr>
              <w:spacing w:after="0" w:line="259" w:lineRule="auto"/>
              <w:ind w:left="75" w:firstLine="0"/>
              <w:jc w:val="left"/>
              <w:rPr>
                <w:color w:val="auto"/>
                <w:lang w:val="en-US"/>
              </w:rPr>
            </w:pPr>
          </w:p>
        </w:tc>
        <w:tc>
          <w:tcPr>
            <w:tcW w:w="3509" w:type="dxa"/>
          </w:tcPr>
          <w:p w14:paraId="2C37FEF6" w14:textId="77777777" w:rsidR="00B54BA8" w:rsidRPr="00B333A4" w:rsidRDefault="00B54BA8"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835" w:type="dxa"/>
          </w:tcPr>
          <w:p w14:paraId="7B3CEE71"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680" w:type="dxa"/>
          </w:tcPr>
          <w:p w14:paraId="6B946567" w14:textId="76E6D779" w:rsidR="00B54BA8" w:rsidRPr="00B333A4" w:rsidRDefault="00002AC7"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8</w:t>
            </w:r>
            <w:r w:rsidR="00B54BA8" w:rsidRPr="00B333A4">
              <w:rPr>
                <w:color w:val="auto"/>
                <w:lang w:val="en-US"/>
              </w:rPr>
              <w:t>8</w:t>
            </w:r>
          </w:p>
        </w:tc>
        <w:tc>
          <w:tcPr>
            <w:tcW w:w="554" w:type="dxa"/>
          </w:tcPr>
          <w:p w14:paraId="3703001A" w14:textId="455CA029"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r w:rsidR="00002AC7" w:rsidRPr="00B333A4">
              <w:rPr>
                <w:color w:val="auto"/>
                <w:lang w:val="en-US"/>
              </w:rPr>
              <w:t>2</w:t>
            </w:r>
          </w:p>
        </w:tc>
        <w:tc>
          <w:tcPr>
            <w:tcW w:w="1523" w:type="dxa"/>
          </w:tcPr>
          <w:p w14:paraId="0927BDA4"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432" w:type="dxa"/>
          </w:tcPr>
          <w:p w14:paraId="54A2E809"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817" w:type="dxa"/>
          </w:tcPr>
          <w:p w14:paraId="08AC8899"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3863" w:type="dxa"/>
          </w:tcPr>
          <w:p w14:paraId="5E011B90"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b/>
                <w:color w:val="auto"/>
                <w:lang w:val="en-US"/>
              </w:rPr>
            </w:pPr>
          </w:p>
        </w:tc>
      </w:tr>
    </w:tbl>
    <w:p w14:paraId="240CC689" w14:textId="77777777" w:rsidR="00596CBA" w:rsidRPr="00B333A4" w:rsidRDefault="00596CBA" w:rsidP="005B6C11">
      <w:pPr>
        <w:spacing w:after="0" w:line="259" w:lineRule="auto"/>
        <w:ind w:left="-1440" w:right="15398" w:firstLine="0"/>
        <w:jc w:val="left"/>
        <w:rPr>
          <w:color w:val="auto"/>
          <w:lang w:val="en-US"/>
        </w:rPr>
        <w:sectPr w:rsidR="00596CBA" w:rsidRPr="00B333A4" w:rsidSect="00AB0D4C">
          <w:pgSz w:w="16838" w:h="11906" w:orient="landscape"/>
          <w:pgMar w:top="1240" w:right="1440" w:bottom="1440" w:left="1560" w:header="708" w:footer="805" w:gutter="0"/>
          <w:cols w:space="708"/>
        </w:sectPr>
      </w:pPr>
    </w:p>
    <w:p w14:paraId="192940ED" w14:textId="1682CA54" w:rsidR="00596CBA" w:rsidRPr="00B333A4" w:rsidRDefault="0077791B" w:rsidP="00531D0F">
      <w:pPr>
        <w:pStyle w:val="Nagwek3"/>
        <w:ind w:left="-1067"/>
        <w:rPr>
          <w:color w:val="auto"/>
          <w:lang w:val="en-US"/>
        </w:rPr>
      </w:pPr>
      <w:r w:rsidRPr="00B333A4">
        <w:rPr>
          <w:color w:val="auto"/>
          <w:lang w:val="en-US"/>
        </w:rPr>
        <w:lastRenderedPageBreak/>
        <w:t>YEAR</w:t>
      </w:r>
      <w:r w:rsidR="00832741" w:rsidRPr="00B333A4">
        <w:rPr>
          <w:color w:val="auto"/>
          <w:lang w:val="en-US"/>
        </w:rPr>
        <w:t xml:space="preserve"> IV</w:t>
      </w:r>
    </w:p>
    <w:p w14:paraId="5EAC7EB1" w14:textId="77777777" w:rsidR="00596CBA" w:rsidRPr="00B333A4" w:rsidRDefault="00596CBA" w:rsidP="005B6C11">
      <w:pPr>
        <w:spacing w:after="0" w:line="259" w:lineRule="auto"/>
        <w:ind w:left="-1440" w:right="15398" w:firstLine="0"/>
        <w:jc w:val="left"/>
        <w:rPr>
          <w:color w:val="auto"/>
          <w:lang w:val="en-US"/>
        </w:rPr>
      </w:pPr>
    </w:p>
    <w:tbl>
      <w:tblPr>
        <w:tblStyle w:val="Zwykatabela2"/>
        <w:tblW w:w="16108" w:type="dxa"/>
        <w:tblInd w:w="-1134" w:type="dxa"/>
        <w:tblLook w:val="04A0" w:firstRow="1" w:lastRow="0" w:firstColumn="1" w:lastColumn="0" w:noHBand="0" w:noVBand="1"/>
      </w:tblPr>
      <w:tblGrid>
        <w:gridCol w:w="1977"/>
        <w:gridCol w:w="3474"/>
        <w:gridCol w:w="1834"/>
        <w:gridCol w:w="679"/>
        <w:gridCol w:w="554"/>
        <w:gridCol w:w="1515"/>
        <w:gridCol w:w="1430"/>
        <w:gridCol w:w="813"/>
        <w:gridCol w:w="3832"/>
      </w:tblGrid>
      <w:tr w:rsidR="005B6C11" w:rsidRPr="00B333A4" w14:paraId="621EDA6D" w14:textId="77777777" w:rsidTr="00A066A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95" w:type="dxa"/>
          </w:tcPr>
          <w:p w14:paraId="1A8527CA" w14:textId="7985CBBF" w:rsidR="00596CBA" w:rsidRPr="00B333A4" w:rsidRDefault="0077791B" w:rsidP="005B6C11">
            <w:pPr>
              <w:spacing w:after="0" w:line="259" w:lineRule="auto"/>
              <w:ind w:left="75" w:right="1136" w:firstLine="0"/>
              <w:jc w:val="left"/>
              <w:rPr>
                <w:b w:val="0"/>
                <w:color w:val="auto"/>
                <w:lang w:val="en-US"/>
              </w:rPr>
            </w:pPr>
            <w:r w:rsidRPr="00B333A4">
              <w:rPr>
                <w:color w:val="auto"/>
                <w:lang w:val="en-US"/>
              </w:rPr>
              <w:t>Module</w:t>
            </w:r>
          </w:p>
        </w:tc>
        <w:tc>
          <w:tcPr>
            <w:tcW w:w="3501" w:type="dxa"/>
          </w:tcPr>
          <w:p w14:paraId="015441E9" w14:textId="7DD5E77E" w:rsidR="00596CBA" w:rsidRPr="00B333A4" w:rsidRDefault="0077791B" w:rsidP="005B6C11">
            <w:pPr>
              <w:spacing w:after="0" w:line="259" w:lineRule="auto"/>
              <w:ind w:left="75"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Name</w:t>
            </w:r>
          </w:p>
        </w:tc>
        <w:tc>
          <w:tcPr>
            <w:tcW w:w="1843" w:type="dxa"/>
          </w:tcPr>
          <w:p w14:paraId="18712CBD" w14:textId="5333E75A"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classes</w:t>
            </w:r>
          </w:p>
        </w:tc>
        <w:tc>
          <w:tcPr>
            <w:tcW w:w="680" w:type="dxa"/>
          </w:tcPr>
          <w:p w14:paraId="48CDFEC4" w14:textId="1AAC452A"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b w:val="0"/>
                <w:color w:val="auto"/>
                <w:lang w:val="en-US"/>
              </w:rPr>
            </w:pPr>
            <w:r w:rsidRPr="00B333A4">
              <w:rPr>
                <w:color w:val="auto"/>
                <w:lang w:val="en-US"/>
              </w:rPr>
              <w:t>Hours</w:t>
            </w:r>
          </w:p>
        </w:tc>
        <w:tc>
          <w:tcPr>
            <w:tcW w:w="554" w:type="dxa"/>
          </w:tcPr>
          <w:p w14:paraId="21B37BB6" w14:textId="77777777" w:rsidR="00596CBA" w:rsidRPr="00B333A4" w:rsidRDefault="00596CBA"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ECTS</w:t>
            </w:r>
          </w:p>
        </w:tc>
        <w:tc>
          <w:tcPr>
            <w:tcW w:w="1521" w:type="dxa"/>
          </w:tcPr>
          <w:p w14:paraId="7D9DB075" w14:textId="1A9BDC62"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verification</w:t>
            </w:r>
          </w:p>
        </w:tc>
        <w:tc>
          <w:tcPr>
            <w:tcW w:w="1432" w:type="dxa"/>
          </w:tcPr>
          <w:p w14:paraId="25877350" w14:textId="12311EB5"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Obligatoriness</w:t>
            </w:r>
          </w:p>
        </w:tc>
        <w:tc>
          <w:tcPr>
            <w:tcW w:w="816" w:type="dxa"/>
          </w:tcPr>
          <w:p w14:paraId="585F92D0" w14:textId="2977B981"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Year</w:t>
            </w:r>
          </w:p>
        </w:tc>
        <w:tc>
          <w:tcPr>
            <w:tcW w:w="3866" w:type="dxa"/>
          </w:tcPr>
          <w:p w14:paraId="65900BBA" w14:textId="3A1CBF98" w:rsidR="00596CBA"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Learning outcomes</w:t>
            </w:r>
          </w:p>
        </w:tc>
      </w:tr>
      <w:tr w:rsidR="005B6C11" w:rsidRPr="00B333A4" w14:paraId="333D4579" w14:textId="77777777" w:rsidTr="00582996">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895" w:type="dxa"/>
            <w:vMerge w:val="restart"/>
          </w:tcPr>
          <w:p w14:paraId="54AE6B1A" w14:textId="21CBEE4E" w:rsidR="003C6CF9" w:rsidRPr="00B333A4" w:rsidRDefault="0077791B" w:rsidP="005B6C11">
            <w:pPr>
              <w:spacing w:after="0" w:line="259" w:lineRule="auto"/>
              <w:ind w:left="75" w:firstLine="0"/>
              <w:jc w:val="left"/>
              <w:rPr>
                <w:color w:val="auto"/>
                <w:lang w:val="en-US"/>
              </w:rPr>
            </w:pPr>
            <w:r w:rsidRPr="00B333A4">
              <w:rPr>
                <w:color w:val="auto"/>
                <w:lang w:val="en-US"/>
              </w:rPr>
              <w:t>Module</w:t>
            </w:r>
            <w:r w:rsidR="003C6CF9" w:rsidRPr="00B333A4">
              <w:rPr>
                <w:color w:val="auto"/>
                <w:lang w:val="en-US"/>
              </w:rPr>
              <w:t xml:space="preserve"> I: </w:t>
            </w:r>
            <w:r w:rsidR="005A77CA" w:rsidRPr="00B333A4">
              <w:rPr>
                <w:color w:val="auto"/>
                <w:lang w:val="en-US"/>
              </w:rPr>
              <w:t>Methodology of scientific research activity</w:t>
            </w:r>
          </w:p>
        </w:tc>
        <w:tc>
          <w:tcPr>
            <w:tcW w:w="3501" w:type="dxa"/>
          </w:tcPr>
          <w:p w14:paraId="424FA6AD" w14:textId="4F3D5B24" w:rsidR="003C6CF9" w:rsidRPr="00B333A4" w:rsidRDefault="0094567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Doctoral forum – public reporting session</w:t>
            </w:r>
          </w:p>
        </w:tc>
        <w:tc>
          <w:tcPr>
            <w:tcW w:w="1843" w:type="dxa"/>
          </w:tcPr>
          <w:p w14:paraId="04BA19B6" w14:textId="5925D160" w:rsidR="003C6CF9" w:rsidRPr="00B333A4" w:rsidRDefault="00D16196"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discussion seminar</w:t>
            </w:r>
          </w:p>
        </w:tc>
        <w:tc>
          <w:tcPr>
            <w:tcW w:w="680" w:type="dxa"/>
          </w:tcPr>
          <w:p w14:paraId="72790CF1" w14:textId="0032CB99" w:rsidR="003C6CF9" w:rsidRPr="00B333A4" w:rsidRDefault="003C6CF9"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10</w:t>
            </w:r>
          </w:p>
        </w:tc>
        <w:tc>
          <w:tcPr>
            <w:tcW w:w="554" w:type="dxa"/>
          </w:tcPr>
          <w:p w14:paraId="28F271BD" w14:textId="5FA979F9" w:rsidR="003C6CF9" w:rsidRPr="00B333A4" w:rsidRDefault="003C6CF9"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521" w:type="dxa"/>
          </w:tcPr>
          <w:p w14:paraId="7802209F" w14:textId="5077509E" w:rsidR="003C6CF9"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graded credit</w:t>
            </w:r>
          </w:p>
        </w:tc>
        <w:tc>
          <w:tcPr>
            <w:tcW w:w="1432" w:type="dxa"/>
          </w:tcPr>
          <w:p w14:paraId="04AA601D" w14:textId="6433773A" w:rsidR="003C6CF9"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816" w:type="dxa"/>
          </w:tcPr>
          <w:p w14:paraId="1735DED4" w14:textId="10299CCF" w:rsidR="003C6CF9" w:rsidRPr="00B333A4" w:rsidRDefault="003C6CF9"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w:t>
            </w:r>
          </w:p>
        </w:tc>
        <w:tc>
          <w:tcPr>
            <w:tcW w:w="3866" w:type="dxa"/>
          </w:tcPr>
          <w:p w14:paraId="08B21787" w14:textId="4D5198F5" w:rsidR="003C6CF9"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 EK_W06</w:t>
            </w:r>
            <w:r w:rsidR="003F3762" w:rsidRPr="00B333A4">
              <w:rPr>
                <w:b/>
                <w:color w:val="auto"/>
                <w:lang w:val="en-US"/>
              </w:rPr>
              <w:t>, EK_W07</w:t>
            </w:r>
            <w:r w:rsidR="008F04F8" w:rsidRPr="00B333A4">
              <w:rPr>
                <w:b/>
                <w:color w:val="auto"/>
                <w:lang w:val="en-US"/>
              </w:rPr>
              <w:t>, EK_U01</w:t>
            </w:r>
            <w:r w:rsidR="0065245D" w:rsidRPr="00B333A4">
              <w:rPr>
                <w:b/>
                <w:color w:val="auto"/>
                <w:lang w:val="en-US"/>
              </w:rPr>
              <w:t>, EK_U12</w:t>
            </w:r>
            <w:r w:rsidR="0029605F" w:rsidRPr="00B333A4">
              <w:rPr>
                <w:b/>
                <w:color w:val="auto"/>
                <w:lang w:val="en-US"/>
              </w:rPr>
              <w:t>, EK_U02, EK_U07</w:t>
            </w:r>
            <w:r w:rsidR="00745F8B" w:rsidRPr="00B333A4">
              <w:rPr>
                <w:b/>
                <w:color w:val="auto"/>
                <w:lang w:val="en-US"/>
              </w:rPr>
              <w:t>, EK_K02</w:t>
            </w:r>
            <w:r w:rsidR="00120928" w:rsidRPr="00B333A4">
              <w:rPr>
                <w:b/>
                <w:color w:val="auto"/>
                <w:lang w:val="en-US"/>
              </w:rPr>
              <w:t>, EK_K08</w:t>
            </w:r>
            <w:r w:rsidR="00DB69F1" w:rsidRPr="00B333A4">
              <w:rPr>
                <w:b/>
                <w:color w:val="auto"/>
                <w:lang w:val="en-US"/>
              </w:rPr>
              <w:t>, EK_K05</w:t>
            </w:r>
          </w:p>
        </w:tc>
      </w:tr>
      <w:tr w:rsidR="005B6C11" w:rsidRPr="00B333A4" w14:paraId="1592EB61" w14:textId="77777777" w:rsidTr="00A066A6">
        <w:trPr>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34573313" w14:textId="77777777" w:rsidR="00596CBA" w:rsidRPr="00B333A4" w:rsidRDefault="00596CBA" w:rsidP="005B6C11">
            <w:pPr>
              <w:spacing w:after="0" w:line="259" w:lineRule="auto"/>
              <w:ind w:left="75" w:firstLine="0"/>
              <w:jc w:val="left"/>
              <w:rPr>
                <w:color w:val="auto"/>
                <w:lang w:val="en-US"/>
              </w:rPr>
            </w:pPr>
          </w:p>
        </w:tc>
        <w:tc>
          <w:tcPr>
            <w:tcW w:w="3501" w:type="dxa"/>
          </w:tcPr>
          <w:p w14:paraId="104F2B95" w14:textId="6D858548" w:rsidR="00596CBA" w:rsidRPr="00B333A4" w:rsidRDefault="005522CD"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Supervisory mentoring</w:t>
            </w:r>
          </w:p>
        </w:tc>
        <w:tc>
          <w:tcPr>
            <w:tcW w:w="1843" w:type="dxa"/>
          </w:tcPr>
          <w:p w14:paraId="4847B823" w14:textId="4420C86E" w:rsidR="00596CBA" w:rsidRPr="00B333A4" w:rsidRDefault="005522CD"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Supervisory mentoring</w:t>
            </w:r>
          </w:p>
        </w:tc>
        <w:tc>
          <w:tcPr>
            <w:tcW w:w="680" w:type="dxa"/>
          </w:tcPr>
          <w:p w14:paraId="026FFBB9" w14:textId="64DE896D" w:rsidR="00596CBA" w:rsidRPr="00B333A4" w:rsidRDefault="001F32CC"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w:t>
            </w:r>
          </w:p>
        </w:tc>
        <w:tc>
          <w:tcPr>
            <w:tcW w:w="554" w:type="dxa"/>
          </w:tcPr>
          <w:p w14:paraId="1D1895FE" w14:textId="77777777" w:rsidR="00596CBA" w:rsidRPr="00B333A4" w:rsidRDefault="00596CB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1521" w:type="dxa"/>
          </w:tcPr>
          <w:p w14:paraId="533EE414" w14:textId="5A338D86" w:rsidR="00596CBA" w:rsidRPr="00B333A4" w:rsidRDefault="007642E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graded credit</w:t>
            </w:r>
            <w:r w:rsidR="00596CBA" w:rsidRPr="00B333A4">
              <w:rPr>
                <w:color w:val="auto"/>
                <w:lang w:val="en-US"/>
              </w:rPr>
              <w:t xml:space="preserve"> </w:t>
            </w:r>
          </w:p>
        </w:tc>
        <w:tc>
          <w:tcPr>
            <w:tcW w:w="1432" w:type="dxa"/>
          </w:tcPr>
          <w:p w14:paraId="2EC0A397" w14:textId="1E346E99" w:rsidR="00596CBA"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obligatory</w:t>
            </w:r>
          </w:p>
        </w:tc>
        <w:tc>
          <w:tcPr>
            <w:tcW w:w="816" w:type="dxa"/>
          </w:tcPr>
          <w:p w14:paraId="2F50A6E8" w14:textId="77777777" w:rsidR="00596CBA" w:rsidRPr="00B333A4" w:rsidRDefault="00596CBA"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 xml:space="preserve">3 </w:t>
            </w:r>
          </w:p>
        </w:tc>
        <w:tc>
          <w:tcPr>
            <w:tcW w:w="3866" w:type="dxa"/>
          </w:tcPr>
          <w:p w14:paraId="441FDDF5" w14:textId="4D88F2CB" w:rsidR="00596CBA" w:rsidRPr="00B333A4" w:rsidRDefault="008D72F5"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 EK_W10, EK_W09</w:t>
            </w:r>
            <w:r w:rsidR="00261C04" w:rsidRPr="00B333A4">
              <w:rPr>
                <w:b/>
                <w:color w:val="auto"/>
                <w:lang w:val="en-US"/>
              </w:rPr>
              <w:t>, EK_W02, EK_W01</w:t>
            </w:r>
            <w:r w:rsidR="00A67B67" w:rsidRPr="00B333A4">
              <w:rPr>
                <w:b/>
                <w:color w:val="auto"/>
                <w:lang w:val="en-US"/>
              </w:rPr>
              <w:t>, EK_W03</w:t>
            </w:r>
            <w:r w:rsidR="008F04F8" w:rsidRPr="00B333A4">
              <w:rPr>
                <w:b/>
                <w:color w:val="auto"/>
                <w:lang w:val="en-US"/>
              </w:rPr>
              <w:t>, EK_U11, EK_U13</w:t>
            </w:r>
            <w:r w:rsidR="0065245D" w:rsidRPr="00B333A4">
              <w:rPr>
                <w:b/>
                <w:color w:val="auto"/>
                <w:lang w:val="en-US"/>
              </w:rPr>
              <w:t>, EK_U01, EK_U12</w:t>
            </w:r>
            <w:r w:rsidR="0058708F" w:rsidRPr="00B333A4">
              <w:rPr>
                <w:b/>
                <w:color w:val="auto"/>
                <w:lang w:val="en-US"/>
              </w:rPr>
              <w:t>, EK_U14</w:t>
            </w:r>
            <w:r w:rsidR="00CB4A5D" w:rsidRPr="00B333A4">
              <w:rPr>
                <w:b/>
                <w:color w:val="auto"/>
                <w:lang w:val="en-US"/>
              </w:rPr>
              <w:t>, EK_U06</w:t>
            </w:r>
            <w:r w:rsidR="006811FB" w:rsidRPr="00B333A4">
              <w:rPr>
                <w:b/>
                <w:color w:val="auto"/>
                <w:lang w:val="en-US"/>
              </w:rPr>
              <w:t>, EK_U05</w:t>
            </w:r>
            <w:r w:rsidR="00406317" w:rsidRPr="00B333A4">
              <w:rPr>
                <w:b/>
                <w:color w:val="auto"/>
                <w:lang w:val="en-US"/>
              </w:rPr>
              <w:t>, EK_K01</w:t>
            </w:r>
            <w:r w:rsidR="006828AF" w:rsidRPr="00B333A4">
              <w:rPr>
                <w:b/>
                <w:color w:val="auto"/>
                <w:lang w:val="en-US"/>
              </w:rPr>
              <w:t>, EK_K02</w:t>
            </w:r>
            <w:r w:rsidR="00377C59" w:rsidRPr="00B333A4">
              <w:rPr>
                <w:b/>
                <w:color w:val="auto"/>
                <w:lang w:val="en-US"/>
              </w:rPr>
              <w:t>, EK_K09</w:t>
            </w:r>
            <w:r w:rsidR="008640CB" w:rsidRPr="00B333A4">
              <w:rPr>
                <w:b/>
                <w:color w:val="auto"/>
                <w:lang w:val="en-US"/>
              </w:rPr>
              <w:t>, EK_K05, EK_K03</w:t>
            </w:r>
            <w:r w:rsidR="004D4430" w:rsidRPr="00B333A4">
              <w:rPr>
                <w:b/>
                <w:color w:val="auto"/>
                <w:lang w:val="en-US"/>
              </w:rPr>
              <w:t>, EK_K04</w:t>
            </w:r>
            <w:r w:rsidR="002F2CDA" w:rsidRPr="00B333A4">
              <w:rPr>
                <w:b/>
                <w:color w:val="auto"/>
                <w:lang w:val="en-US"/>
              </w:rPr>
              <w:t>, EK_K07</w:t>
            </w:r>
            <w:r w:rsidR="004B53C3" w:rsidRPr="00B333A4">
              <w:rPr>
                <w:b/>
                <w:color w:val="auto"/>
                <w:lang w:val="en-US"/>
              </w:rPr>
              <w:t>, EK_K08</w:t>
            </w:r>
          </w:p>
        </w:tc>
      </w:tr>
      <w:tr w:rsidR="005B6C11" w:rsidRPr="00B333A4" w14:paraId="1EE40E13" w14:textId="77777777" w:rsidTr="00A066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895" w:type="dxa"/>
          </w:tcPr>
          <w:p w14:paraId="405CA6E1" w14:textId="009938E3" w:rsidR="00E673D7" w:rsidRPr="00B333A4" w:rsidRDefault="0077791B" w:rsidP="005B6C11">
            <w:pPr>
              <w:spacing w:after="0" w:line="259" w:lineRule="auto"/>
              <w:ind w:left="75" w:firstLine="0"/>
              <w:jc w:val="left"/>
              <w:rPr>
                <w:color w:val="auto"/>
                <w:lang w:val="en-US"/>
              </w:rPr>
            </w:pPr>
            <w:r w:rsidRPr="00B333A4">
              <w:rPr>
                <w:color w:val="auto"/>
                <w:lang w:val="en-US"/>
              </w:rPr>
              <w:t>Module</w:t>
            </w:r>
            <w:r w:rsidR="00E673D7" w:rsidRPr="00B333A4">
              <w:rPr>
                <w:color w:val="auto"/>
                <w:lang w:val="en-US"/>
              </w:rPr>
              <w:t xml:space="preserve"> II: </w:t>
            </w:r>
            <w:r w:rsidR="005A77CA" w:rsidRPr="00B333A4">
              <w:rPr>
                <w:color w:val="auto"/>
                <w:lang w:val="en-US"/>
              </w:rPr>
              <w:t>Methodology of teaching in higher education</w:t>
            </w:r>
            <w:r w:rsidR="00E673D7" w:rsidRPr="00B333A4">
              <w:rPr>
                <w:color w:val="auto"/>
                <w:lang w:val="en-US"/>
              </w:rPr>
              <w:t xml:space="preserve">  </w:t>
            </w:r>
          </w:p>
        </w:tc>
        <w:tc>
          <w:tcPr>
            <w:tcW w:w="3501" w:type="dxa"/>
          </w:tcPr>
          <w:p w14:paraId="3D7AD9E2" w14:textId="158950AC" w:rsidR="00E673D7" w:rsidRPr="00B333A4" w:rsidRDefault="005522CD"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Professional practice</w:t>
            </w:r>
          </w:p>
        </w:tc>
        <w:tc>
          <w:tcPr>
            <w:tcW w:w="1843" w:type="dxa"/>
          </w:tcPr>
          <w:p w14:paraId="48E2EC63" w14:textId="260D1F09" w:rsidR="00E673D7" w:rsidRPr="00B333A4" w:rsidRDefault="005522CD" w:rsidP="005B6C11">
            <w:pPr>
              <w:spacing w:after="0" w:line="259" w:lineRule="auto"/>
              <w:ind w:left="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professional practice</w:t>
            </w:r>
          </w:p>
        </w:tc>
        <w:tc>
          <w:tcPr>
            <w:tcW w:w="680" w:type="dxa"/>
          </w:tcPr>
          <w:p w14:paraId="6659727B" w14:textId="62F871C6" w:rsidR="00E673D7" w:rsidRPr="00B333A4" w:rsidRDefault="00E673D7" w:rsidP="005B6C11">
            <w:pPr>
              <w:spacing w:after="0" w:line="259" w:lineRule="auto"/>
              <w:ind w:left="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30</w:t>
            </w:r>
          </w:p>
        </w:tc>
        <w:tc>
          <w:tcPr>
            <w:tcW w:w="554" w:type="dxa"/>
          </w:tcPr>
          <w:p w14:paraId="1089C422" w14:textId="3C47F9AA" w:rsidR="00E673D7" w:rsidRPr="00B333A4" w:rsidRDefault="00E673D7"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1521" w:type="dxa"/>
          </w:tcPr>
          <w:p w14:paraId="103611F7" w14:textId="54B9FD81" w:rsidR="00E673D7" w:rsidRPr="00B333A4" w:rsidRDefault="00014AE9"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p>
        </w:tc>
        <w:tc>
          <w:tcPr>
            <w:tcW w:w="1432" w:type="dxa"/>
          </w:tcPr>
          <w:p w14:paraId="055BDA65" w14:textId="3EA3137E" w:rsidR="00E673D7"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obligatory</w:t>
            </w:r>
          </w:p>
        </w:tc>
        <w:tc>
          <w:tcPr>
            <w:tcW w:w="816" w:type="dxa"/>
          </w:tcPr>
          <w:p w14:paraId="2FD607DE" w14:textId="0288B51D" w:rsidR="00E673D7" w:rsidRPr="00B333A4" w:rsidRDefault="00E673D7"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3</w:t>
            </w:r>
          </w:p>
        </w:tc>
        <w:tc>
          <w:tcPr>
            <w:tcW w:w="3866" w:type="dxa"/>
          </w:tcPr>
          <w:p w14:paraId="40F8ABCF" w14:textId="47823EE8" w:rsidR="00E673D7" w:rsidRPr="00B333A4" w:rsidRDefault="00DF5E63"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bCs/>
                <w:color w:val="auto"/>
                <w:lang w:val="en-US"/>
              </w:rPr>
            </w:pPr>
            <w:r w:rsidRPr="00B333A4">
              <w:rPr>
                <w:b/>
                <w:color w:val="auto"/>
                <w:lang w:val="en-US"/>
              </w:rPr>
              <w:t>EK_W07</w:t>
            </w:r>
            <w:r w:rsidR="006811FB" w:rsidRPr="00B333A4">
              <w:rPr>
                <w:b/>
                <w:color w:val="auto"/>
                <w:lang w:val="en-US"/>
              </w:rPr>
              <w:t>, EK_U08</w:t>
            </w:r>
            <w:r w:rsidR="00DB69F1" w:rsidRPr="00B333A4">
              <w:rPr>
                <w:b/>
                <w:color w:val="auto"/>
                <w:lang w:val="en-US"/>
              </w:rPr>
              <w:t>, EK_K05</w:t>
            </w:r>
            <w:r w:rsidR="00B826AE" w:rsidRPr="00B333A4">
              <w:rPr>
                <w:b/>
                <w:color w:val="auto"/>
                <w:lang w:val="en-US"/>
              </w:rPr>
              <w:t>, EK_U09</w:t>
            </w:r>
          </w:p>
        </w:tc>
      </w:tr>
    </w:tbl>
    <w:p w14:paraId="7CF96F4A" w14:textId="77777777" w:rsidR="00596CBA" w:rsidRPr="00B333A4" w:rsidRDefault="00596CBA" w:rsidP="005B6C11">
      <w:pPr>
        <w:spacing w:after="0" w:line="259" w:lineRule="auto"/>
        <w:ind w:left="-1440" w:right="15398" w:firstLine="0"/>
        <w:jc w:val="left"/>
        <w:rPr>
          <w:color w:val="auto"/>
          <w:lang w:val="en-US"/>
        </w:rPr>
      </w:pPr>
    </w:p>
    <w:p w14:paraId="1CEECC5C" w14:textId="77777777" w:rsidR="00E673D7" w:rsidRPr="00B333A4" w:rsidRDefault="00E673D7" w:rsidP="005B6C11">
      <w:pPr>
        <w:spacing w:after="0" w:line="259" w:lineRule="auto"/>
        <w:ind w:left="-1440" w:right="15398" w:firstLine="0"/>
        <w:jc w:val="left"/>
        <w:rPr>
          <w:color w:val="auto"/>
          <w:lang w:val="en-US"/>
        </w:rPr>
      </w:pPr>
    </w:p>
    <w:p w14:paraId="6C729CA0" w14:textId="77777777" w:rsidR="00E673D7" w:rsidRPr="00B333A4" w:rsidRDefault="00E673D7" w:rsidP="005B6C11">
      <w:pPr>
        <w:spacing w:after="0" w:line="259" w:lineRule="auto"/>
        <w:ind w:left="-1440" w:right="15398" w:firstLine="0"/>
        <w:jc w:val="left"/>
        <w:rPr>
          <w:color w:val="auto"/>
          <w:lang w:val="en-US"/>
        </w:rPr>
      </w:pPr>
    </w:p>
    <w:p w14:paraId="1BB5B74D" w14:textId="77777777" w:rsidR="00A42137" w:rsidRPr="00B333A4" w:rsidRDefault="00A42137" w:rsidP="00A42137">
      <w:pPr>
        <w:rPr>
          <w:color w:val="auto"/>
          <w:lang w:val="en-US"/>
        </w:rPr>
      </w:pPr>
    </w:p>
    <w:p w14:paraId="7C58FEED" w14:textId="77777777" w:rsidR="00A42137" w:rsidRPr="00B333A4" w:rsidRDefault="00A42137" w:rsidP="00A42137">
      <w:pPr>
        <w:rPr>
          <w:color w:val="auto"/>
          <w:lang w:val="en-US"/>
        </w:rPr>
      </w:pPr>
    </w:p>
    <w:p w14:paraId="6FD1E6CC" w14:textId="77777777" w:rsidR="00A42137" w:rsidRPr="00B333A4" w:rsidRDefault="00A42137" w:rsidP="00A42137">
      <w:pPr>
        <w:rPr>
          <w:color w:val="auto"/>
          <w:lang w:val="en-US"/>
        </w:rPr>
      </w:pPr>
    </w:p>
    <w:p w14:paraId="1EBFEE25" w14:textId="77777777" w:rsidR="00A42137" w:rsidRPr="00B333A4" w:rsidRDefault="00A42137" w:rsidP="00A42137">
      <w:pPr>
        <w:rPr>
          <w:lang w:val="en-US"/>
        </w:rPr>
        <w:sectPr w:rsidR="00A42137" w:rsidRPr="00B333A4" w:rsidSect="00AB0D4C">
          <w:pgSz w:w="16838" w:h="11906" w:orient="landscape"/>
          <w:pgMar w:top="1240" w:right="1440" w:bottom="1440" w:left="1560" w:header="708" w:footer="805" w:gutter="0"/>
          <w:cols w:space="708"/>
        </w:sectPr>
      </w:pPr>
    </w:p>
    <w:p w14:paraId="441FCA46" w14:textId="60968163" w:rsidR="00E673D7" w:rsidRPr="00B333A4" w:rsidRDefault="005A77CA" w:rsidP="0020740B">
      <w:pPr>
        <w:pStyle w:val="Nagwek3"/>
        <w:ind w:left="-1124"/>
        <w:rPr>
          <w:color w:val="auto"/>
          <w:lang w:val="en-US"/>
        </w:rPr>
      </w:pPr>
      <w:r w:rsidRPr="00B333A4">
        <w:rPr>
          <w:color w:val="auto"/>
          <w:lang w:val="en-US"/>
        </w:rPr>
        <w:lastRenderedPageBreak/>
        <w:t>Supplementary education</w:t>
      </w:r>
      <w:r w:rsidR="00E673D7" w:rsidRPr="00B333A4">
        <w:rPr>
          <w:color w:val="auto"/>
          <w:lang w:val="en-US"/>
        </w:rPr>
        <w:t xml:space="preserve"> </w:t>
      </w:r>
      <w:r w:rsidR="0077791B" w:rsidRPr="00B333A4">
        <w:rPr>
          <w:color w:val="auto"/>
          <w:lang w:val="en-US"/>
        </w:rPr>
        <w:t>Year</w:t>
      </w:r>
      <w:r w:rsidRPr="00B333A4">
        <w:rPr>
          <w:color w:val="auto"/>
          <w:lang w:val="en-US"/>
        </w:rPr>
        <w:t xml:space="preserve"> IV</w:t>
      </w:r>
    </w:p>
    <w:p w14:paraId="1E8E064F" w14:textId="0BB2842F" w:rsidR="00735051" w:rsidRPr="00B333A4" w:rsidRDefault="005A77CA" w:rsidP="0020740B">
      <w:pPr>
        <w:ind w:left="-1124"/>
        <w:rPr>
          <w:color w:val="auto"/>
          <w:lang w:val="en-US"/>
        </w:rPr>
      </w:pPr>
      <w:r w:rsidRPr="00B333A4">
        <w:rPr>
          <w:color w:val="auto"/>
          <w:lang w:val="en-US"/>
        </w:rPr>
        <w:t>The doctoral student is obliged to choose at least 2 out of 4 elective classes, including 1 subject in English.</w:t>
      </w:r>
    </w:p>
    <w:tbl>
      <w:tblPr>
        <w:tblStyle w:val="Zwykatabela2"/>
        <w:tblW w:w="16108" w:type="dxa"/>
        <w:tblInd w:w="-1134" w:type="dxa"/>
        <w:tblLook w:val="04A0" w:firstRow="1" w:lastRow="0" w:firstColumn="1" w:lastColumn="0" w:noHBand="0" w:noVBand="1"/>
      </w:tblPr>
      <w:tblGrid>
        <w:gridCol w:w="1977"/>
        <w:gridCol w:w="3485"/>
        <w:gridCol w:w="1823"/>
        <w:gridCol w:w="679"/>
        <w:gridCol w:w="554"/>
        <w:gridCol w:w="1517"/>
        <w:gridCol w:w="1430"/>
        <w:gridCol w:w="814"/>
        <w:gridCol w:w="3829"/>
      </w:tblGrid>
      <w:tr w:rsidR="005B6C11" w:rsidRPr="00B333A4" w14:paraId="56497BF5" w14:textId="77777777" w:rsidTr="00A066A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95" w:type="dxa"/>
          </w:tcPr>
          <w:p w14:paraId="1203FB3A" w14:textId="0A989C82" w:rsidR="00E673D7" w:rsidRPr="00B333A4" w:rsidRDefault="0077791B" w:rsidP="005B6C11">
            <w:pPr>
              <w:spacing w:after="0" w:line="259" w:lineRule="auto"/>
              <w:ind w:left="75" w:right="1136" w:firstLine="0"/>
              <w:jc w:val="left"/>
              <w:rPr>
                <w:b w:val="0"/>
                <w:color w:val="auto"/>
                <w:lang w:val="en-US"/>
              </w:rPr>
            </w:pPr>
            <w:r w:rsidRPr="00B333A4">
              <w:rPr>
                <w:color w:val="auto"/>
                <w:lang w:val="en-US"/>
              </w:rPr>
              <w:t>Module</w:t>
            </w:r>
          </w:p>
        </w:tc>
        <w:tc>
          <w:tcPr>
            <w:tcW w:w="3509" w:type="dxa"/>
          </w:tcPr>
          <w:p w14:paraId="3DC9A5FB" w14:textId="439BD9B4" w:rsidR="00E673D7" w:rsidRPr="00B333A4" w:rsidRDefault="0077791B" w:rsidP="005B6C11">
            <w:pPr>
              <w:spacing w:after="0" w:line="259" w:lineRule="auto"/>
              <w:ind w:left="75"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Name</w:t>
            </w:r>
          </w:p>
        </w:tc>
        <w:tc>
          <w:tcPr>
            <w:tcW w:w="1835" w:type="dxa"/>
          </w:tcPr>
          <w:p w14:paraId="7BF153B7" w14:textId="5E8D8ABA" w:rsidR="00E673D7"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classes</w:t>
            </w:r>
          </w:p>
        </w:tc>
        <w:tc>
          <w:tcPr>
            <w:tcW w:w="680" w:type="dxa"/>
          </w:tcPr>
          <w:p w14:paraId="742582E5" w14:textId="6057D58D" w:rsidR="00E673D7"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b w:val="0"/>
                <w:color w:val="auto"/>
                <w:lang w:val="en-US"/>
              </w:rPr>
            </w:pPr>
            <w:r w:rsidRPr="00B333A4">
              <w:rPr>
                <w:color w:val="auto"/>
                <w:lang w:val="en-US"/>
              </w:rPr>
              <w:t>Hours</w:t>
            </w:r>
          </w:p>
        </w:tc>
        <w:tc>
          <w:tcPr>
            <w:tcW w:w="554" w:type="dxa"/>
          </w:tcPr>
          <w:p w14:paraId="5E1B8F4A" w14:textId="77777777" w:rsidR="00E673D7" w:rsidRPr="00B333A4" w:rsidRDefault="00E673D7"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ECTS</w:t>
            </w:r>
          </w:p>
        </w:tc>
        <w:tc>
          <w:tcPr>
            <w:tcW w:w="1523" w:type="dxa"/>
          </w:tcPr>
          <w:p w14:paraId="6254ECB6" w14:textId="2024310F" w:rsidR="00E673D7"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Form of verification</w:t>
            </w:r>
          </w:p>
        </w:tc>
        <w:tc>
          <w:tcPr>
            <w:tcW w:w="1432" w:type="dxa"/>
          </w:tcPr>
          <w:p w14:paraId="6F09F25B" w14:textId="520B61C8" w:rsidR="00E673D7"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Obligatoriness</w:t>
            </w:r>
          </w:p>
        </w:tc>
        <w:tc>
          <w:tcPr>
            <w:tcW w:w="817" w:type="dxa"/>
          </w:tcPr>
          <w:p w14:paraId="6BA39101" w14:textId="797E4D7C" w:rsidR="00E673D7"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Year</w:t>
            </w:r>
          </w:p>
        </w:tc>
        <w:tc>
          <w:tcPr>
            <w:tcW w:w="3863" w:type="dxa"/>
          </w:tcPr>
          <w:p w14:paraId="7CFECE9E" w14:textId="1961FD4F" w:rsidR="00E673D7" w:rsidRPr="00B333A4" w:rsidRDefault="0077791B" w:rsidP="005B6C11">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color w:val="auto"/>
                <w:lang w:val="en-US"/>
              </w:rPr>
            </w:pPr>
            <w:r w:rsidRPr="00B333A4">
              <w:rPr>
                <w:color w:val="auto"/>
                <w:lang w:val="en-US"/>
              </w:rPr>
              <w:t>Learning outcomes</w:t>
            </w:r>
          </w:p>
        </w:tc>
      </w:tr>
      <w:tr w:rsidR="005B6C11" w:rsidRPr="00B333A4" w14:paraId="50C6A615" w14:textId="77777777" w:rsidTr="00A066A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895" w:type="dxa"/>
            <w:vMerge w:val="restart"/>
            <w:vAlign w:val="center"/>
          </w:tcPr>
          <w:p w14:paraId="5C2549E2" w14:textId="1BD95204" w:rsidR="00757740" w:rsidRPr="00B333A4" w:rsidRDefault="0077791B" w:rsidP="005B6C11">
            <w:pPr>
              <w:spacing w:after="0" w:line="259" w:lineRule="auto"/>
              <w:ind w:left="75" w:firstLine="0"/>
              <w:jc w:val="left"/>
              <w:rPr>
                <w:color w:val="auto"/>
                <w:lang w:val="en-US"/>
              </w:rPr>
            </w:pPr>
            <w:r w:rsidRPr="00B333A4">
              <w:rPr>
                <w:color w:val="auto"/>
                <w:lang w:val="en-US"/>
              </w:rPr>
              <w:t>Module</w:t>
            </w:r>
            <w:r w:rsidR="00757740" w:rsidRPr="00B333A4">
              <w:rPr>
                <w:color w:val="auto"/>
                <w:lang w:val="en-US"/>
              </w:rPr>
              <w:t xml:space="preserve"> III B:</w:t>
            </w:r>
          </w:p>
          <w:p w14:paraId="1D9041D0" w14:textId="03A4FD53" w:rsidR="00757740" w:rsidRPr="00B333A4" w:rsidRDefault="005A77CA" w:rsidP="005B6C11">
            <w:pPr>
              <w:spacing w:after="0" w:line="259" w:lineRule="auto"/>
              <w:ind w:left="75" w:firstLine="0"/>
              <w:jc w:val="left"/>
              <w:rPr>
                <w:color w:val="auto"/>
                <w:lang w:val="en-US"/>
              </w:rPr>
            </w:pPr>
            <w:r w:rsidRPr="00B333A4">
              <w:rPr>
                <w:color w:val="auto"/>
                <w:lang w:val="en-US"/>
              </w:rPr>
              <w:t>Multidimensional development of research competencies</w:t>
            </w:r>
          </w:p>
        </w:tc>
        <w:tc>
          <w:tcPr>
            <w:tcW w:w="3509" w:type="dxa"/>
          </w:tcPr>
          <w:p w14:paraId="39A9599F" w14:textId="775348D2" w:rsidR="00422418" w:rsidRPr="00B333A4" w:rsidRDefault="00014AE9"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35C235FE" w14:textId="77777777" w:rsidR="00757740" w:rsidRPr="00B333A4" w:rsidRDefault="00757740"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835" w:type="dxa"/>
          </w:tcPr>
          <w:p w14:paraId="769E117C" w14:textId="1C320824" w:rsidR="00757740" w:rsidRPr="00B333A4" w:rsidRDefault="00757740"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e-learning</w:t>
            </w:r>
          </w:p>
        </w:tc>
        <w:tc>
          <w:tcPr>
            <w:tcW w:w="680" w:type="dxa"/>
          </w:tcPr>
          <w:p w14:paraId="2911B570" w14:textId="45A01E25" w:rsidR="00757740" w:rsidRPr="00B333A4" w:rsidRDefault="00757740"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554" w:type="dxa"/>
          </w:tcPr>
          <w:p w14:paraId="276A590A" w14:textId="6BEFF9DD" w:rsidR="00757740" w:rsidRPr="00B333A4" w:rsidRDefault="00757740"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1523" w:type="dxa"/>
          </w:tcPr>
          <w:p w14:paraId="35E695D2" w14:textId="3C1DB35D" w:rsidR="00757740"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r w:rsidR="00757740" w:rsidRPr="00B333A4">
              <w:rPr>
                <w:color w:val="auto"/>
                <w:lang w:val="en-US"/>
              </w:rPr>
              <w:t xml:space="preserve"> </w:t>
            </w:r>
          </w:p>
        </w:tc>
        <w:tc>
          <w:tcPr>
            <w:tcW w:w="1432" w:type="dxa"/>
          </w:tcPr>
          <w:p w14:paraId="6A0E742D" w14:textId="4DCBA15F" w:rsidR="00757740"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elective</w:t>
            </w:r>
          </w:p>
        </w:tc>
        <w:tc>
          <w:tcPr>
            <w:tcW w:w="817" w:type="dxa"/>
          </w:tcPr>
          <w:p w14:paraId="478BC8D9" w14:textId="4BBBF0F7" w:rsidR="00757740" w:rsidRPr="00B333A4" w:rsidRDefault="00757740"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4</w:t>
            </w:r>
          </w:p>
        </w:tc>
        <w:tc>
          <w:tcPr>
            <w:tcW w:w="3863" w:type="dxa"/>
          </w:tcPr>
          <w:p w14:paraId="58A51941" w14:textId="1A630A09" w:rsidR="00757740"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13B41F0F" w14:textId="77777777" w:rsidTr="00A066A6">
        <w:trPr>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6FDE5ACD" w14:textId="77777777" w:rsidR="00E673D7" w:rsidRPr="00B333A4" w:rsidRDefault="00E673D7" w:rsidP="005B6C11">
            <w:pPr>
              <w:spacing w:after="0" w:line="259" w:lineRule="auto"/>
              <w:ind w:left="75" w:firstLine="0"/>
              <w:jc w:val="left"/>
              <w:rPr>
                <w:color w:val="auto"/>
                <w:lang w:val="en-US"/>
              </w:rPr>
            </w:pPr>
          </w:p>
        </w:tc>
        <w:tc>
          <w:tcPr>
            <w:tcW w:w="3509" w:type="dxa"/>
          </w:tcPr>
          <w:p w14:paraId="30DFEB99" w14:textId="76302FB6" w:rsidR="00422418" w:rsidRPr="00B333A4" w:rsidRDefault="00014AE9"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1C0E98A2" w14:textId="77777777" w:rsidR="00E673D7" w:rsidRPr="00B333A4" w:rsidRDefault="00E673D7"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835" w:type="dxa"/>
          </w:tcPr>
          <w:p w14:paraId="77024309" w14:textId="77777777" w:rsidR="00E673D7" w:rsidRPr="00B333A4" w:rsidRDefault="00E673D7"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 xml:space="preserve">e-learning </w:t>
            </w:r>
          </w:p>
        </w:tc>
        <w:tc>
          <w:tcPr>
            <w:tcW w:w="680" w:type="dxa"/>
          </w:tcPr>
          <w:p w14:paraId="2CD29559" w14:textId="77777777" w:rsidR="00E673D7" w:rsidRPr="00B333A4" w:rsidRDefault="00E673D7"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554" w:type="dxa"/>
          </w:tcPr>
          <w:p w14:paraId="25B85286" w14:textId="77777777" w:rsidR="00E673D7" w:rsidRPr="00B333A4" w:rsidRDefault="00E673D7"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523" w:type="dxa"/>
          </w:tcPr>
          <w:p w14:paraId="2B429454" w14:textId="1BF4B2E0" w:rsidR="00E673D7" w:rsidRPr="00B333A4" w:rsidRDefault="007642E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432" w:type="dxa"/>
          </w:tcPr>
          <w:p w14:paraId="34413674" w14:textId="05B9B56D" w:rsidR="00E673D7"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elective</w:t>
            </w:r>
          </w:p>
        </w:tc>
        <w:tc>
          <w:tcPr>
            <w:tcW w:w="817" w:type="dxa"/>
          </w:tcPr>
          <w:p w14:paraId="44D2D51C" w14:textId="27B6C3C4" w:rsidR="00E673D7" w:rsidRPr="00B333A4" w:rsidRDefault="00757740"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4</w:t>
            </w:r>
          </w:p>
        </w:tc>
        <w:tc>
          <w:tcPr>
            <w:tcW w:w="3863" w:type="dxa"/>
          </w:tcPr>
          <w:p w14:paraId="67466C42" w14:textId="62CBB934" w:rsidR="00E673D7" w:rsidRPr="00B333A4" w:rsidRDefault="008D72F5"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49A3ED10" w14:textId="77777777" w:rsidTr="00A066A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00183854" w14:textId="77777777" w:rsidR="00E673D7" w:rsidRPr="00B333A4" w:rsidRDefault="00E673D7" w:rsidP="005B6C11">
            <w:pPr>
              <w:spacing w:after="0" w:line="259" w:lineRule="auto"/>
              <w:ind w:left="75" w:firstLine="0"/>
              <w:jc w:val="left"/>
              <w:rPr>
                <w:color w:val="auto"/>
                <w:lang w:val="en-US"/>
              </w:rPr>
            </w:pPr>
          </w:p>
        </w:tc>
        <w:tc>
          <w:tcPr>
            <w:tcW w:w="3509" w:type="dxa"/>
          </w:tcPr>
          <w:p w14:paraId="195E2753" w14:textId="6047EBBF" w:rsidR="00422418" w:rsidRPr="00B333A4" w:rsidRDefault="00014AE9"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6E471975" w14:textId="77777777" w:rsidR="00E673D7" w:rsidRPr="00B333A4" w:rsidRDefault="00E673D7"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835" w:type="dxa"/>
          </w:tcPr>
          <w:p w14:paraId="38A8855B" w14:textId="77777777" w:rsidR="00E673D7" w:rsidRPr="00B333A4" w:rsidRDefault="00E673D7"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e-learning</w:t>
            </w:r>
          </w:p>
        </w:tc>
        <w:tc>
          <w:tcPr>
            <w:tcW w:w="680" w:type="dxa"/>
          </w:tcPr>
          <w:p w14:paraId="3410C49C" w14:textId="77777777" w:rsidR="00E673D7" w:rsidRPr="00B333A4" w:rsidRDefault="00E673D7"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2</w:t>
            </w:r>
          </w:p>
        </w:tc>
        <w:tc>
          <w:tcPr>
            <w:tcW w:w="554" w:type="dxa"/>
          </w:tcPr>
          <w:p w14:paraId="02535244" w14:textId="77777777" w:rsidR="00E673D7" w:rsidRPr="00B333A4" w:rsidRDefault="00E673D7"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1</w:t>
            </w:r>
          </w:p>
        </w:tc>
        <w:tc>
          <w:tcPr>
            <w:tcW w:w="1523" w:type="dxa"/>
          </w:tcPr>
          <w:p w14:paraId="5187BA04" w14:textId="44EDECB7" w:rsidR="00E673D7" w:rsidRPr="00B333A4" w:rsidRDefault="007642E4"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credit</w:t>
            </w:r>
          </w:p>
        </w:tc>
        <w:tc>
          <w:tcPr>
            <w:tcW w:w="1432" w:type="dxa"/>
          </w:tcPr>
          <w:p w14:paraId="5EF817F3" w14:textId="6AFFCE70" w:rsidR="00E673D7" w:rsidRPr="00B333A4" w:rsidRDefault="0077791B"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elective</w:t>
            </w:r>
          </w:p>
        </w:tc>
        <w:tc>
          <w:tcPr>
            <w:tcW w:w="817" w:type="dxa"/>
          </w:tcPr>
          <w:p w14:paraId="6EBBB6B7" w14:textId="572349BC" w:rsidR="00E673D7" w:rsidRPr="00B333A4" w:rsidRDefault="00757740"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4</w:t>
            </w:r>
          </w:p>
        </w:tc>
        <w:tc>
          <w:tcPr>
            <w:tcW w:w="3863" w:type="dxa"/>
          </w:tcPr>
          <w:p w14:paraId="325D8AD5" w14:textId="74D0913C" w:rsidR="00E673D7" w:rsidRPr="00B333A4" w:rsidRDefault="008D72F5"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5B6C11" w:rsidRPr="00B333A4" w14:paraId="5E999715" w14:textId="77777777" w:rsidTr="00A066A6">
        <w:trPr>
          <w:trHeight w:val="363"/>
        </w:trPr>
        <w:tc>
          <w:tcPr>
            <w:cnfStyle w:val="001000000000" w:firstRow="0" w:lastRow="0" w:firstColumn="1" w:lastColumn="0" w:oddVBand="0" w:evenVBand="0" w:oddHBand="0" w:evenHBand="0" w:firstRowFirstColumn="0" w:firstRowLastColumn="0" w:lastRowFirstColumn="0" w:lastRowLastColumn="0"/>
            <w:tcW w:w="1895" w:type="dxa"/>
            <w:vMerge/>
          </w:tcPr>
          <w:p w14:paraId="30CA56EE" w14:textId="77777777" w:rsidR="00E673D7" w:rsidRPr="00B333A4" w:rsidRDefault="00E673D7" w:rsidP="005B6C11">
            <w:pPr>
              <w:spacing w:after="0" w:line="259" w:lineRule="auto"/>
              <w:ind w:left="75" w:firstLine="0"/>
              <w:jc w:val="left"/>
              <w:rPr>
                <w:color w:val="auto"/>
                <w:lang w:val="en-US"/>
              </w:rPr>
            </w:pPr>
          </w:p>
        </w:tc>
        <w:tc>
          <w:tcPr>
            <w:tcW w:w="3509" w:type="dxa"/>
          </w:tcPr>
          <w:p w14:paraId="4C174D5B" w14:textId="2AD5EF6B" w:rsidR="00422418" w:rsidRPr="00B333A4" w:rsidRDefault="00014AE9"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Current scientific achievements in the field of medical, pharmaceutical, and health sciences - elective classes</w:t>
            </w:r>
          </w:p>
          <w:p w14:paraId="076CEF83" w14:textId="77777777" w:rsidR="00E673D7" w:rsidRPr="00B333A4" w:rsidRDefault="00E673D7" w:rsidP="005B6C11">
            <w:pPr>
              <w:spacing w:after="0" w:line="259" w:lineRule="auto"/>
              <w:ind w:left="75" w:firstLine="0"/>
              <w:jc w:val="left"/>
              <w:cnfStyle w:val="000000000000" w:firstRow="0" w:lastRow="0" w:firstColumn="0" w:lastColumn="0" w:oddVBand="0" w:evenVBand="0" w:oddHBand="0" w:evenHBand="0" w:firstRowFirstColumn="0" w:firstRowLastColumn="0" w:lastRowFirstColumn="0" w:lastRowLastColumn="0"/>
              <w:rPr>
                <w:color w:val="auto"/>
                <w:lang w:val="en-US"/>
              </w:rPr>
            </w:pPr>
          </w:p>
        </w:tc>
        <w:tc>
          <w:tcPr>
            <w:tcW w:w="1835" w:type="dxa"/>
          </w:tcPr>
          <w:p w14:paraId="792D3A32" w14:textId="77777777" w:rsidR="00E673D7" w:rsidRPr="00B333A4" w:rsidRDefault="00E673D7"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e-learning</w:t>
            </w:r>
          </w:p>
        </w:tc>
        <w:tc>
          <w:tcPr>
            <w:tcW w:w="680" w:type="dxa"/>
          </w:tcPr>
          <w:p w14:paraId="571E868D" w14:textId="77777777" w:rsidR="00E673D7" w:rsidRPr="00B333A4" w:rsidRDefault="00E673D7"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2</w:t>
            </w:r>
          </w:p>
        </w:tc>
        <w:tc>
          <w:tcPr>
            <w:tcW w:w="554" w:type="dxa"/>
          </w:tcPr>
          <w:p w14:paraId="491CA8C3" w14:textId="77777777" w:rsidR="00E673D7" w:rsidRPr="00B333A4" w:rsidRDefault="00E673D7"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1</w:t>
            </w:r>
          </w:p>
        </w:tc>
        <w:tc>
          <w:tcPr>
            <w:tcW w:w="1523" w:type="dxa"/>
          </w:tcPr>
          <w:p w14:paraId="6B831D00" w14:textId="4EE0A1AC" w:rsidR="00E673D7" w:rsidRPr="00B333A4" w:rsidRDefault="007642E4"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credit</w:t>
            </w:r>
          </w:p>
        </w:tc>
        <w:tc>
          <w:tcPr>
            <w:tcW w:w="1432" w:type="dxa"/>
          </w:tcPr>
          <w:p w14:paraId="1FFC72E0" w14:textId="7063055D" w:rsidR="00E673D7" w:rsidRPr="00B333A4" w:rsidRDefault="0077791B"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elective</w:t>
            </w:r>
          </w:p>
        </w:tc>
        <w:tc>
          <w:tcPr>
            <w:tcW w:w="817" w:type="dxa"/>
          </w:tcPr>
          <w:p w14:paraId="32CFC82D" w14:textId="02872093" w:rsidR="00E673D7" w:rsidRPr="00B333A4" w:rsidRDefault="00757740"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color w:val="auto"/>
                <w:lang w:val="en-US"/>
              </w:rPr>
              <w:t>4</w:t>
            </w:r>
          </w:p>
        </w:tc>
        <w:tc>
          <w:tcPr>
            <w:tcW w:w="3863" w:type="dxa"/>
          </w:tcPr>
          <w:p w14:paraId="683F4727" w14:textId="052970EE" w:rsidR="00E673D7" w:rsidRPr="00B333A4" w:rsidRDefault="008D72F5" w:rsidP="005B6C11">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color w:val="auto"/>
                <w:lang w:val="en-US"/>
              </w:rPr>
            </w:pPr>
            <w:r w:rsidRPr="00B333A4">
              <w:rPr>
                <w:b/>
                <w:color w:val="auto"/>
                <w:lang w:val="en-US"/>
              </w:rPr>
              <w:t>EK_W08</w:t>
            </w:r>
            <w:r w:rsidR="00261C04" w:rsidRPr="00B333A4">
              <w:rPr>
                <w:b/>
                <w:color w:val="auto"/>
                <w:lang w:val="en-US"/>
              </w:rPr>
              <w:t>, EK_W09</w:t>
            </w:r>
            <w:r w:rsidR="00745F8B" w:rsidRPr="00B333A4">
              <w:rPr>
                <w:b/>
                <w:color w:val="auto"/>
                <w:lang w:val="en-US"/>
              </w:rPr>
              <w:t>, EK_K08</w:t>
            </w:r>
          </w:p>
        </w:tc>
      </w:tr>
      <w:tr w:rsidR="00B54BA8" w:rsidRPr="00B333A4" w14:paraId="6938729D" w14:textId="77777777" w:rsidTr="00A066A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95" w:type="dxa"/>
          </w:tcPr>
          <w:p w14:paraId="4C4F391A" w14:textId="77777777" w:rsidR="00B54BA8" w:rsidRPr="00B333A4" w:rsidRDefault="00B54BA8" w:rsidP="005B6C11">
            <w:pPr>
              <w:spacing w:after="0" w:line="259" w:lineRule="auto"/>
              <w:ind w:left="75" w:firstLine="0"/>
              <w:jc w:val="left"/>
              <w:rPr>
                <w:color w:val="auto"/>
                <w:lang w:val="en-US"/>
              </w:rPr>
            </w:pPr>
          </w:p>
        </w:tc>
        <w:tc>
          <w:tcPr>
            <w:tcW w:w="3509" w:type="dxa"/>
          </w:tcPr>
          <w:p w14:paraId="164E7F4D" w14:textId="77777777" w:rsidR="00B54BA8" w:rsidRPr="00B333A4" w:rsidRDefault="00B54BA8" w:rsidP="005B6C11">
            <w:pPr>
              <w:spacing w:after="0" w:line="259" w:lineRule="auto"/>
              <w:ind w:left="75"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835" w:type="dxa"/>
          </w:tcPr>
          <w:p w14:paraId="5C76732E"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680" w:type="dxa"/>
          </w:tcPr>
          <w:p w14:paraId="472D8D1E" w14:textId="380663AE"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44</w:t>
            </w:r>
          </w:p>
        </w:tc>
        <w:tc>
          <w:tcPr>
            <w:tcW w:w="554" w:type="dxa"/>
          </w:tcPr>
          <w:p w14:paraId="398B96D5" w14:textId="682AEE8A"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r w:rsidRPr="00B333A4">
              <w:rPr>
                <w:color w:val="auto"/>
                <w:lang w:val="en-US"/>
              </w:rPr>
              <w:t>8</w:t>
            </w:r>
          </w:p>
        </w:tc>
        <w:tc>
          <w:tcPr>
            <w:tcW w:w="1523" w:type="dxa"/>
          </w:tcPr>
          <w:p w14:paraId="3B26488A"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1432" w:type="dxa"/>
          </w:tcPr>
          <w:p w14:paraId="46B9A3D5"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817" w:type="dxa"/>
          </w:tcPr>
          <w:p w14:paraId="5ACF0A14"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color w:val="auto"/>
                <w:lang w:val="en-US"/>
              </w:rPr>
            </w:pPr>
          </w:p>
        </w:tc>
        <w:tc>
          <w:tcPr>
            <w:tcW w:w="3863" w:type="dxa"/>
          </w:tcPr>
          <w:p w14:paraId="53C28A17" w14:textId="77777777" w:rsidR="00B54BA8" w:rsidRPr="00B333A4" w:rsidRDefault="00B54BA8" w:rsidP="005B6C11">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b/>
                <w:color w:val="auto"/>
                <w:lang w:val="en-US"/>
              </w:rPr>
            </w:pPr>
          </w:p>
        </w:tc>
      </w:tr>
    </w:tbl>
    <w:p w14:paraId="2B67BE6F" w14:textId="496C75DA" w:rsidR="00695D8F" w:rsidRPr="00B333A4" w:rsidRDefault="00695D8F" w:rsidP="005B6C11">
      <w:pPr>
        <w:spacing w:after="0" w:line="259" w:lineRule="auto"/>
        <w:ind w:left="0" w:right="15398" w:firstLine="0"/>
        <w:jc w:val="left"/>
        <w:rPr>
          <w:color w:val="auto"/>
          <w:lang w:val="en-US"/>
        </w:rPr>
      </w:pPr>
    </w:p>
    <w:p w14:paraId="6F6E18D1" w14:textId="77777777" w:rsidR="00695D8F" w:rsidRPr="00B333A4" w:rsidRDefault="00695D8F" w:rsidP="00695D8F">
      <w:pPr>
        <w:rPr>
          <w:lang w:val="en-US"/>
        </w:rPr>
      </w:pPr>
    </w:p>
    <w:p w14:paraId="3727F7B6" w14:textId="77777777" w:rsidR="00695D8F" w:rsidRPr="00B333A4" w:rsidRDefault="00695D8F" w:rsidP="00695D8F">
      <w:pPr>
        <w:rPr>
          <w:lang w:val="en-US"/>
        </w:rPr>
      </w:pPr>
    </w:p>
    <w:p w14:paraId="0396D7A6" w14:textId="77777777" w:rsidR="00695D8F" w:rsidRPr="00B333A4" w:rsidRDefault="00695D8F" w:rsidP="00695D8F">
      <w:pPr>
        <w:rPr>
          <w:lang w:val="en-US"/>
        </w:rPr>
      </w:pPr>
    </w:p>
    <w:p w14:paraId="2317BCF8" w14:textId="77777777" w:rsidR="00695D8F" w:rsidRPr="00B333A4" w:rsidRDefault="00695D8F" w:rsidP="00695D8F">
      <w:pPr>
        <w:rPr>
          <w:lang w:val="en-US"/>
        </w:rPr>
      </w:pPr>
    </w:p>
    <w:p w14:paraId="3B9C0AC7" w14:textId="77777777" w:rsidR="00695D8F" w:rsidRPr="00B333A4" w:rsidRDefault="00695D8F" w:rsidP="00695D8F">
      <w:pPr>
        <w:rPr>
          <w:lang w:val="en-US"/>
        </w:rPr>
      </w:pPr>
    </w:p>
    <w:p w14:paraId="476A6FBA" w14:textId="77777777" w:rsidR="00695D8F" w:rsidRPr="00B333A4" w:rsidRDefault="00695D8F" w:rsidP="00695D8F">
      <w:pPr>
        <w:rPr>
          <w:lang w:val="en-US"/>
        </w:rPr>
      </w:pPr>
    </w:p>
    <w:p w14:paraId="7E7CCBCF" w14:textId="77777777" w:rsidR="00695D8F" w:rsidRPr="00B333A4" w:rsidRDefault="00695D8F" w:rsidP="00695D8F">
      <w:pPr>
        <w:rPr>
          <w:lang w:val="en-US"/>
        </w:rPr>
      </w:pPr>
    </w:p>
    <w:p w14:paraId="6A1430C4" w14:textId="77777777" w:rsidR="00695D8F" w:rsidRPr="00B333A4" w:rsidRDefault="00695D8F" w:rsidP="00695D8F">
      <w:pPr>
        <w:rPr>
          <w:lang w:val="en-US"/>
        </w:rPr>
      </w:pPr>
    </w:p>
    <w:p w14:paraId="421E9A66" w14:textId="77777777" w:rsidR="00695D8F" w:rsidRPr="00B333A4" w:rsidRDefault="00695D8F" w:rsidP="00695D8F">
      <w:pPr>
        <w:rPr>
          <w:lang w:val="en-US"/>
        </w:rPr>
      </w:pPr>
    </w:p>
    <w:p w14:paraId="60F20A3B" w14:textId="2B16028A" w:rsidR="00695D8F" w:rsidRPr="00B333A4" w:rsidRDefault="00695D8F" w:rsidP="00695D8F">
      <w:pPr>
        <w:rPr>
          <w:lang w:val="en-US"/>
        </w:rPr>
      </w:pPr>
    </w:p>
    <w:p w14:paraId="066C268D" w14:textId="4C58A6A8" w:rsidR="00695D8F" w:rsidRPr="00B333A4" w:rsidRDefault="00695D8F" w:rsidP="00695D8F">
      <w:pPr>
        <w:rPr>
          <w:lang w:val="en-US"/>
        </w:rPr>
      </w:pPr>
    </w:p>
    <w:p w14:paraId="7FFE613B" w14:textId="5CE50B58" w:rsidR="00695D8F" w:rsidRPr="00B333A4" w:rsidRDefault="00695D8F" w:rsidP="00695D8F">
      <w:pPr>
        <w:rPr>
          <w:lang w:val="en-US"/>
        </w:rPr>
      </w:pPr>
    </w:p>
    <w:p w14:paraId="59F112FF" w14:textId="7E39BC37" w:rsidR="00B75D0A" w:rsidRPr="00B333A4" w:rsidRDefault="00B75D0A">
      <w:pPr>
        <w:spacing w:after="160" w:line="259" w:lineRule="auto"/>
        <w:ind w:left="0" w:firstLine="0"/>
        <w:jc w:val="left"/>
        <w:rPr>
          <w:lang w:val="en-US"/>
        </w:rPr>
      </w:pPr>
      <w:r w:rsidRPr="00B333A4">
        <w:rPr>
          <w:lang w:val="en-US"/>
        </w:rPr>
        <w:br w:type="page"/>
      </w:r>
    </w:p>
    <w:p w14:paraId="5D7795A8" w14:textId="77777777" w:rsidR="00B75D0A" w:rsidRPr="00B333A4" w:rsidRDefault="00B75D0A" w:rsidP="00695D8F">
      <w:pPr>
        <w:rPr>
          <w:lang w:val="en-US"/>
        </w:rPr>
        <w:sectPr w:rsidR="00B75D0A" w:rsidRPr="00B333A4" w:rsidSect="00AB0D4C">
          <w:pgSz w:w="16838" w:h="11906" w:orient="landscape"/>
          <w:pgMar w:top="1240" w:right="1440" w:bottom="1440" w:left="1560" w:header="708" w:footer="805" w:gutter="0"/>
          <w:cols w:space="708"/>
        </w:sectPr>
      </w:pPr>
    </w:p>
    <w:p w14:paraId="73C914E9" w14:textId="77777777" w:rsidR="00B75D0A" w:rsidRPr="00B333A4" w:rsidRDefault="00B75D0A" w:rsidP="00B75D0A">
      <w:pPr>
        <w:keepNext/>
        <w:keepLines/>
        <w:spacing w:before="40" w:after="0" w:line="256" w:lineRule="auto"/>
        <w:ind w:left="0" w:firstLine="0"/>
        <w:jc w:val="left"/>
        <w:outlineLvl w:val="1"/>
        <w:rPr>
          <w:rFonts w:ascii="Calibri Light" w:eastAsia="Times New Roman" w:hAnsi="Calibri Light" w:cs="Times New Roman"/>
          <w:color w:val="auto"/>
          <w:sz w:val="26"/>
          <w:szCs w:val="26"/>
          <w:lang w:val="en-US" w:eastAsia="en-US"/>
        </w:rPr>
      </w:pPr>
      <w:r w:rsidRPr="00B333A4">
        <w:rPr>
          <w:rFonts w:ascii="Calibri Light" w:eastAsia="Times New Roman" w:hAnsi="Calibri Light" w:cs="Times New Roman"/>
          <w:color w:val="auto"/>
          <w:sz w:val="26"/>
          <w:szCs w:val="26"/>
          <w:lang w:val="en-US" w:eastAsia="en-US"/>
        </w:rPr>
        <w:lastRenderedPageBreak/>
        <w:t>P8S_WG</w:t>
      </w:r>
    </w:p>
    <w:p w14:paraId="0434214A" w14:textId="160F5D0B" w:rsidR="00B75D0A" w:rsidRPr="00B333A4" w:rsidRDefault="005A77CA" w:rsidP="005A77C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Requirements: The doctoral student knows and understands:</w:t>
      </w:r>
    </w:p>
    <w:p w14:paraId="5EEDC40F" w14:textId="699E4851"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 </w:t>
      </w:r>
      <w:r w:rsidR="005A77CA" w:rsidRPr="00B333A4">
        <w:rPr>
          <w:rFonts w:cs="Times New Roman"/>
          <w:color w:val="auto"/>
          <w:sz w:val="22"/>
          <w:lang w:val="en-US" w:eastAsia="en-US"/>
        </w:rPr>
        <w:t>to a degree enabling the revision of existing paradigms – the global body of knowledge, including theoretical foundations, general issues, and selected specific issues relevant to the scientific or artistic discipline.</w:t>
      </w:r>
    </w:p>
    <w:p w14:paraId="62876BC8" w14:textId="45FBE446"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knows and understands the global body of knowledge, including theoretical foundations, general issues, and selected specific issues appropriate to the discipline in which the doctoral dissertation is being prepared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EK_W08)</w:t>
      </w:r>
    </w:p>
    <w:p w14:paraId="003ECCEC" w14:textId="1D8C2A66"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0448377B" w14:textId="6A50F687" w:rsidR="00B75D0A" w:rsidRPr="00B333A4" w:rsidRDefault="00945674" w:rsidP="00B75D0A">
      <w:pPr>
        <w:numPr>
          <w:ilvl w:val="3"/>
          <w:numId w:val="4"/>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61851092" w14:textId="42B345E4" w:rsidR="00B75D0A" w:rsidRPr="00B333A4" w:rsidRDefault="00D96FB6" w:rsidP="00B75D0A">
      <w:pPr>
        <w:numPr>
          <w:ilvl w:val="3"/>
          <w:numId w:val="4"/>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Writing and publishing scientific articles </w:t>
      </w:r>
    </w:p>
    <w:p w14:paraId="48D9A3AA" w14:textId="7BB3CF3A" w:rsidR="00B75D0A" w:rsidRPr="00B333A4" w:rsidRDefault="005A77CA" w:rsidP="00B75D0A">
      <w:pPr>
        <w:numPr>
          <w:ilvl w:val="3"/>
          <w:numId w:val="4"/>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Current scientific achievements in the field of medical, pharmaceutical, and health sciences (elective)</w:t>
      </w:r>
    </w:p>
    <w:p w14:paraId="606896A9" w14:textId="3A99BED7" w:rsidR="00B75D0A" w:rsidRPr="00B333A4" w:rsidRDefault="005522CD" w:rsidP="00B75D0A">
      <w:pPr>
        <w:numPr>
          <w:ilvl w:val="3"/>
          <w:numId w:val="4"/>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2768AC6F" w14:textId="70A69E05" w:rsidR="00B75D0A" w:rsidRPr="00B333A4" w:rsidRDefault="00D96FB6" w:rsidP="00B75D0A">
      <w:pPr>
        <w:numPr>
          <w:ilvl w:val="3"/>
          <w:numId w:val="4"/>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Systematic reviews </w:t>
      </w:r>
    </w:p>
    <w:p w14:paraId="75ABEC66"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5F98E93B" w14:textId="47A32914" w:rsidR="00B75D0A" w:rsidRPr="00B333A4" w:rsidRDefault="005A77CA" w:rsidP="00B75D0A">
      <w:pPr>
        <w:spacing w:after="160" w:line="256" w:lineRule="auto"/>
        <w:ind w:left="0" w:firstLine="0"/>
        <w:contextualSpacing/>
        <w:jc w:val="left"/>
        <w:rPr>
          <w:rFonts w:cs="Times New Roman"/>
          <w:b/>
          <w:color w:val="auto"/>
          <w:sz w:val="22"/>
          <w:lang w:val="en-US" w:eastAsia="en-US"/>
        </w:rPr>
      </w:pPr>
      <w:r w:rsidRPr="00B333A4">
        <w:rPr>
          <w:rFonts w:cs="Times New Roman"/>
          <w:color w:val="auto"/>
          <w:sz w:val="22"/>
          <w:lang w:val="en-US" w:eastAsia="en-US"/>
        </w:rPr>
        <w:t xml:space="preserve">The doctoral student knows and understands selected paradigms of the field of science in which the doctoral project is being conducted  </w:t>
      </w:r>
      <w:r w:rsidR="00B75D0A" w:rsidRPr="00B333A4">
        <w:rPr>
          <w:rFonts w:cs="Times New Roman"/>
          <w:color w:val="auto"/>
          <w:sz w:val="22"/>
          <w:lang w:val="en-US" w:eastAsia="en-US"/>
        </w:rPr>
        <w:t>(</w:t>
      </w:r>
      <w:r w:rsidR="00B75D0A" w:rsidRPr="00B333A4">
        <w:rPr>
          <w:rFonts w:cs="Times New Roman"/>
          <w:b/>
          <w:color w:val="auto"/>
          <w:sz w:val="22"/>
          <w:lang w:val="en-US" w:eastAsia="en-US"/>
        </w:rPr>
        <w:t>EK_W10)</w:t>
      </w:r>
    </w:p>
    <w:p w14:paraId="08387718" w14:textId="21804509"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793D9474" w14:textId="28687F99" w:rsidR="00B75D0A" w:rsidRPr="00B333A4" w:rsidRDefault="00D96FB6" w:rsidP="00B75D0A">
      <w:pPr>
        <w:numPr>
          <w:ilvl w:val="3"/>
          <w:numId w:val="5"/>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Writing and publishing scientific articles </w:t>
      </w:r>
    </w:p>
    <w:p w14:paraId="4A7523F2" w14:textId="71C78870" w:rsidR="00B75D0A" w:rsidRPr="00B333A4" w:rsidRDefault="005522CD" w:rsidP="00B75D0A">
      <w:pPr>
        <w:numPr>
          <w:ilvl w:val="3"/>
          <w:numId w:val="5"/>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0AF0D3DC" w14:textId="4FA88F49" w:rsidR="00B75D0A" w:rsidRPr="00B333A4" w:rsidRDefault="00D96FB6" w:rsidP="00B75D0A">
      <w:pPr>
        <w:numPr>
          <w:ilvl w:val="3"/>
          <w:numId w:val="5"/>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Systematic reviews </w:t>
      </w:r>
    </w:p>
    <w:p w14:paraId="53FC4356" w14:textId="77777777" w:rsidR="00B75D0A" w:rsidRPr="00B333A4" w:rsidRDefault="00B75D0A" w:rsidP="00B75D0A">
      <w:pPr>
        <w:spacing w:after="160" w:line="256" w:lineRule="auto"/>
        <w:ind w:left="0" w:firstLine="0"/>
        <w:contextualSpacing/>
        <w:jc w:val="left"/>
        <w:rPr>
          <w:rFonts w:cs="Times New Roman"/>
          <w:color w:val="auto"/>
          <w:sz w:val="22"/>
          <w:lang w:val="en-US" w:eastAsia="en-US"/>
        </w:rPr>
      </w:pPr>
    </w:p>
    <w:p w14:paraId="0FB01EB9"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729768EF" w14:textId="2B0BDD5B"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5A77CA" w:rsidRPr="00B333A4">
        <w:rPr>
          <w:rFonts w:cs="Times New Roman"/>
          <w:color w:val="auto"/>
          <w:sz w:val="22"/>
          <w:lang w:val="en-US" w:eastAsia="en-US"/>
        </w:rPr>
        <w:t>the main developmental trends of the scientific or artistic disciplines in which education takes place.</w:t>
      </w:r>
    </w:p>
    <w:p w14:paraId="35A18ED6" w14:textId="506B07DF" w:rsidR="00B75D0A" w:rsidRPr="00B333A4" w:rsidRDefault="000F215B" w:rsidP="00B75D0A">
      <w:pPr>
        <w:spacing w:after="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knows and understands the main developmental trends of scientific disciplines important to education in the field of medical, health, and pharmaceutical sciences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EK_W09)</w:t>
      </w:r>
    </w:p>
    <w:p w14:paraId="11F184E2" w14:textId="02A443B0"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79837D1B" w14:textId="79478019" w:rsidR="00B75D0A" w:rsidRPr="00B333A4" w:rsidRDefault="005522CD" w:rsidP="00B75D0A">
      <w:pPr>
        <w:numPr>
          <w:ilvl w:val="3"/>
          <w:numId w:val="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44637F0D" w14:textId="52413344" w:rsidR="00B75D0A" w:rsidRPr="00B333A4" w:rsidRDefault="00D96FB6" w:rsidP="00B75D0A">
      <w:pPr>
        <w:numPr>
          <w:ilvl w:val="3"/>
          <w:numId w:val="6"/>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Writing and publishing scientific articles </w:t>
      </w:r>
    </w:p>
    <w:p w14:paraId="380DF482" w14:textId="7A05D158" w:rsidR="00B75D0A" w:rsidRPr="00B333A4" w:rsidRDefault="005A77CA" w:rsidP="00B75D0A">
      <w:pPr>
        <w:numPr>
          <w:ilvl w:val="3"/>
          <w:numId w:val="6"/>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Current scientific achievements in the field of medical, pharmaceutical, and health sciences (elective)</w:t>
      </w:r>
    </w:p>
    <w:p w14:paraId="0A69F074" w14:textId="7DAE5E68" w:rsidR="00B75D0A" w:rsidRPr="00B333A4" w:rsidRDefault="00014AE9" w:rsidP="00B75D0A">
      <w:pPr>
        <w:numPr>
          <w:ilvl w:val="3"/>
          <w:numId w:val="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Open science and open innovation</w:t>
      </w:r>
    </w:p>
    <w:p w14:paraId="1D3A41B9" w14:textId="1866AEA6" w:rsidR="00B75D0A" w:rsidRPr="00B333A4" w:rsidRDefault="00945674" w:rsidP="00B75D0A">
      <w:pPr>
        <w:numPr>
          <w:ilvl w:val="3"/>
          <w:numId w:val="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5EF816CB" w14:textId="762B03E3"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 </w:t>
      </w:r>
      <w:r w:rsidR="000F215B" w:rsidRPr="00B333A4">
        <w:rPr>
          <w:rFonts w:cs="Times New Roman"/>
          <w:color w:val="auto"/>
          <w:sz w:val="22"/>
          <w:lang w:val="en-US" w:eastAsia="en-US"/>
        </w:rPr>
        <w:t>methodology of scientific research</w:t>
      </w:r>
    </w:p>
    <w:p w14:paraId="6E8F599D" w14:textId="1E0CD277" w:rsidR="00B75D0A" w:rsidRPr="00B333A4" w:rsidRDefault="000F215B"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The doctoral student knows and understands the methodology of scientific research covering selected specific issues relevant to the discipline in which the doctoral dissertation is being prepared, to a degree enabling the revision of existing paradigms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EK_W02)</w:t>
      </w:r>
    </w:p>
    <w:p w14:paraId="07B1B9B7" w14:textId="77777777" w:rsidR="00866546" w:rsidRPr="00B333A4" w:rsidRDefault="00866546" w:rsidP="00B75D0A">
      <w:pPr>
        <w:spacing w:after="160" w:line="256" w:lineRule="auto"/>
        <w:ind w:left="0" w:firstLine="0"/>
        <w:jc w:val="left"/>
        <w:rPr>
          <w:rFonts w:cs="Times New Roman"/>
          <w:b/>
          <w:color w:val="auto"/>
          <w:sz w:val="22"/>
          <w:lang w:val="en-US" w:eastAsia="en-US"/>
        </w:rPr>
      </w:pPr>
    </w:p>
    <w:p w14:paraId="0C6DBD25" w14:textId="1CE33B6A"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68FDF780" w14:textId="2AA8CCF2" w:rsidR="00B75D0A" w:rsidRPr="00B333A4" w:rsidRDefault="00D96FB6" w:rsidP="00B75D0A">
      <w:pPr>
        <w:numPr>
          <w:ilvl w:val="3"/>
          <w:numId w:val="7"/>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lastRenderedPageBreak/>
        <w:t xml:space="preserve">Systematic reviews </w:t>
      </w:r>
    </w:p>
    <w:p w14:paraId="720CD924" w14:textId="6E4D4F4C" w:rsidR="00B75D0A" w:rsidRPr="00B333A4" w:rsidRDefault="005522CD" w:rsidP="00B75D0A">
      <w:pPr>
        <w:numPr>
          <w:ilvl w:val="3"/>
          <w:numId w:val="7"/>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71F32CA4" w14:textId="77777777" w:rsidR="00B75D0A" w:rsidRPr="00B333A4" w:rsidRDefault="00B75D0A" w:rsidP="00B75D0A">
      <w:pPr>
        <w:spacing w:after="160" w:line="256" w:lineRule="auto"/>
        <w:ind w:left="2880" w:firstLine="0"/>
        <w:contextualSpacing/>
        <w:jc w:val="left"/>
        <w:rPr>
          <w:rFonts w:cs="Times New Roman"/>
          <w:color w:val="auto"/>
          <w:sz w:val="22"/>
          <w:lang w:val="en-US" w:eastAsia="en-US"/>
        </w:rPr>
      </w:pPr>
    </w:p>
    <w:p w14:paraId="19048571" w14:textId="36252A3F" w:rsidR="00B75D0A" w:rsidRPr="00B333A4" w:rsidRDefault="000F215B"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knows and understands the methodology of scientific research, including theoretical foundations and general issues related to the represented field of medical and health sciences, as taught in the doctoral school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EK_W01)</w:t>
      </w:r>
    </w:p>
    <w:p w14:paraId="5D800F40" w14:textId="2AB071F1"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14D5E3DE" w14:textId="3A3BA44B" w:rsidR="00B75D0A" w:rsidRPr="00B333A4" w:rsidRDefault="00D96FB6" w:rsidP="00B75D0A">
      <w:pPr>
        <w:numPr>
          <w:ilvl w:val="3"/>
          <w:numId w:val="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General methodology of scientific research</w:t>
      </w:r>
    </w:p>
    <w:p w14:paraId="6C93786A" w14:textId="3E75D7C5" w:rsidR="00B75D0A" w:rsidRPr="00B333A4" w:rsidRDefault="00945674" w:rsidP="00B75D0A">
      <w:pPr>
        <w:numPr>
          <w:ilvl w:val="3"/>
          <w:numId w:val="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Biostatistics</w:t>
      </w:r>
    </w:p>
    <w:p w14:paraId="707F6042" w14:textId="2E953458" w:rsidR="00B75D0A" w:rsidRPr="00B333A4" w:rsidRDefault="005522CD" w:rsidP="00B75D0A">
      <w:pPr>
        <w:numPr>
          <w:ilvl w:val="3"/>
          <w:numId w:val="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619CB797" w14:textId="32E26E2F" w:rsidR="00B75D0A" w:rsidRPr="00B333A4" w:rsidRDefault="00945674" w:rsidP="00B75D0A">
      <w:pPr>
        <w:numPr>
          <w:ilvl w:val="3"/>
          <w:numId w:val="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Scientific medical information</w:t>
      </w:r>
    </w:p>
    <w:p w14:paraId="543C002F" w14:textId="77777777" w:rsidR="00B75D0A" w:rsidRPr="00B333A4" w:rsidRDefault="00B75D0A" w:rsidP="00B75D0A">
      <w:pPr>
        <w:spacing w:after="160" w:line="256" w:lineRule="auto"/>
        <w:ind w:left="2880" w:firstLine="0"/>
        <w:contextualSpacing/>
        <w:jc w:val="left"/>
        <w:rPr>
          <w:rFonts w:cs="Times New Roman"/>
          <w:color w:val="auto"/>
          <w:sz w:val="22"/>
          <w:lang w:val="en-US" w:eastAsia="en-US"/>
        </w:rPr>
      </w:pPr>
    </w:p>
    <w:p w14:paraId="1CDFED3C"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7ABDF476" w14:textId="700A83B6"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 </w:t>
      </w:r>
      <w:r w:rsidR="000F215B" w:rsidRPr="00B333A4">
        <w:rPr>
          <w:rFonts w:cs="Times New Roman"/>
          <w:color w:val="auto"/>
          <w:sz w:val="22"/>
          <w:lang w:val="en-US" w:eastAsia="en-US"/>
        </w:rPr>
        <w:t>principles of disseminating the results of scientific activities, also in open access mode</w:t>
      </w:r>
    </w:p>
    <w:p w14:paraId="64584AAD" w14:textId="53CDC762" w:rsidR="00B75D0A" w:rsidRPr="00B333A4" w:rsidRDefault="000F215B"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knows and understands the principles of disseminating the results of scientific activity, also in the open access mode, and the basic principles of transferring knowledge to the economic and social sphere, including the basic principles of commercialization of the results of scientific activity and know-how related to these results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EK_W06)</w:t>
      </w:r>
    </w:p>
    <w:p w14:paraId="2A35B9C6" w14:textId="55859905"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6A249C1F" w14:textId="386384EA" w:rsidR="00B75D0A" w:rsidRPr="00B333A4" w:rsidRDefault="003A6C18" w:rsidP="00B75D0A">
      <w:pPr>
        <w:numPr>
          <w:ilvl w:val="3"/>
          <w:numId w:val="9"/>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Techniques of presentation and popularization of scientific knowledge</w:t>
      </w:r>
    </w:p>
    <w:p w14:paraId="19863E23" w14:textId="0116D06A" w:rsidR="00B75D0A" w:rsidRPr="00B333A4" w:rsidRDefault="00945674" w:rsidP="00B75D0A">
      <w:pPr>
        <w:numPr>
          <w:ilvl w:val="3"/>
          <w:numId w:val="9"/>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4E0A7545" w14:textId="3EE97A14" w:rsidR="00B75D0A" w:rsidRPr="00B333A4" w:rsidRDefault="005A77CA" w:rsidP="00B75D0A">
      <w:pPr>
        <w:numPr>
          <w:ilvl w:val="3"/>
          <w:numId w:val="9"/>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Intellectual property protection. Principles of commercialization</w:t>
      </w:r>
    </w:p>
    <w:p w14:paraId="0241A685" w14:textId="3E6ADF6F" w:rsidR="00B75D0A" w:rsidRPr="00B333A4" w:rsidRDefault="00014AE9" w:rsidP="00B75D0A">
      <w:pPr>
        <w:numPr>
          <w:ilvl w:val="3"/>
          <w:numId w:val="9"/>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Open science and open innovation</w:t>
      </w:r>
    </w:p>
    <w:p w14:paraId="2B9DF69D"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660AA4A6" w14:textId="30871F15" w:rsidR="00B75D0A" w:rsidRPr="00B333A4" w:rsidRDefault="000F215B"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has basic knowledge about obtaining research projects: sources of funding and procedures (grant applications, evaluation) </w:t>
      </w:r>
      <w:r w:rsidR="00B75D0A" w:rsidRPr="00B333A4">
        <w:rPr>
          <w:rFonts w:cs="Times New Roman"/>
          <w:color w:val="auto"/>
          <w:sz w:val="22"/>
          <w:lang w:val="en-US" w:eastAsia="en-US"/>
        </w:rPr>
        <w:t>(</w:t>
      </w:r>
      <w:r w:rsidR="00B75D0A" w:rsidRPr="00B333A4">
        <w:rPr>
          <w:rFonts w:cs="Times New Roman"/>
          <w:b/>
          <w:color w:val="auto"/>
          <w:sz w:val="22"/>
          <w:lang w:val="en-US" w:eastAsia="en-US"/>
        </w:rPr>
        <w:t>EK_W05)</w:t>
      </w:r>
    </w:p>
    <w:p w14:paraId="415B6D50" w14:textId="6347AD76"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6B7D7D50" w14:textId="2CFAE949" w:rsidR="00B75D0A" w:rsidRPr="00B333A4" w:rsidRDefault="00014AE9" w:rsidP="00B75D0A">
      <w:pPr>
        <w:numPr>
          <w:ilvl w:val="3"/>
          <w:numId w:val="10"/>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483D4B71" w14:textId="229D6E7F" w:rsidR="00B75D0A" w:rsidRPr="00B333A4" w:rsidRDefault="003A6C18" w:rsidP="00B75D0A">
      <w:pPr>
        <w:numPr>
          <w:ilvl w:val="3"/>
          <w:numId w:val="10"/>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r w:rsidR="00B75D0A" w:rsidRPr="00B333A4">
        <w:rPr>
          <w:rFonts w:cs="Times New Roman"/>
          <w:color w:val="auto"/>
          <w:sz w:val="22"/>
          <w:lang w:val="en-US" w:eastAsia="en-US"/>
        </w:rPr>
        <w:t xml:space="preserve"> </w:t>
      </w:r>
    </w:p>
    <w:p w14:paraId="7283FEBF"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4CD0D747" w14:textId="77777777" w:rsidR="00B75D0A" w:rsidRPr="00B333A4" w:rsidRDefault="00B75D0A" w:rsidP="00B75D0A">
      <w:pPr>
        <w:keepNext/>
        <w:keepLines/>
        <w:spacing w:before="40" w:after="0" w:line="256" w:lineRule="auto"/>
        <w:ind w:left="0" w:firstLine="0"/>
        <w:jc w:val="left"/>
        <w:outlineLvl w:val="1"/>
        <w:rPr>
          <w:rFonts w:ascii="Calibri Light" w:eastAsia="Times New Roman" w:hAnsi="Calibri Light" w:cs="Times New Roman"/>
          <w:color w:val="auto"/>
          <w:sz w:val="26"/>
          <w:szCs w:val="26"/>
          <w:lang w:val="en-US" w:eastAsia="en-US"/>
        </w:rPr>
      </w:pPr>
      <w:r w:rsidRPr="00B333A4">
        <w:rPr>
          <w:rFonts w:ascii="Calibri Light" w:eastAsia="Times New Roman" w:hAnsi="Calibri Light" w:cs="Times New Roman"/>
          <w:color w:val="auto"/>
          <w:sz w:val="26"/>
          <w:szCs w:val="26"/>
          <w:lang w:val="en-US" w:eastAsia="en-US"/>
        </w:rPr>
        <w:t>P8S_WK</w:t>
      </w:r>
    </w:p>
    <w:p w14:paraId="02DF9C3C" w14:textId="0A51CDAE" w:rsidR="00B75D0A" w:rsidRPr="00B333A4" w:rsidRDefault="000F215B"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-fundamental dilemmas of modern civilization</w:t>
      </w:r>
    </w:p>
    <w:p w14:paraId="57794A51" w14:textId="3F680A41" w:rsidR="00B75D0A" w:rsidRPr="00B333A4" w:rsidRDefault="000F215B" w:rsidP="00B7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eastAsia="Times New Roman"/>
          <w:color w:val="auto"/>
          <w:sz w:val="20"/>
          <w:szCs w:val="20"/>
          <w:lang w:val="en-US"/>
        </w:rPr>
      </w:pPr>
      <w:r w:rsidRPr="00B333A4">
        <w:rPr>
          <w:rFonts w:eastAsia="Times New Roman"/>
          <w:color w:val="auto"/>
          <w:sz w:val="20"/>
          <w:szCs w:val="20"/>
          <w:lang w:val="en-US"/>
        </w:rPr>
        <w:t>The doctoral student knows and understands the fundamental dilemmas of contemporary civilization.</w:t>
      </w:r>
      <w:r w:rsidR="00B75D0A" w:rsidRPr="00B333A4">
        <w:rPr>
          <w:rFonts w:eastAsia="Times New Roman"/>
          <w:b/>
          <w:bCs/>
          <w:color w:val="auto"/>
          <w:sz w:val="20"/>
          <w:szCs w:val="20"/>
          <w:lang w:val="en-US"/>
        </w:rPr>
        <w:t>(EK_W13)</w:t>
      </w:r>
    </w:p>
    <w:p w14:paraId="6324D8D2" w14:textId="6E46FBB3" w:rsidR="00B75D0A" w:rsidRPr="00B333A4" w:rsidRDefault="005A77CA" w:rsidP="00B75D0A">
      <w:pPr>
        <w:spacing w:after="160" w:line="256" w:lineRule="auto"/>
        <w:ind w:left="0" w:firstLine="0"/>
        <w:jc w:val="left"/>
        <w:rPr>
          <w:b/>
          <w:color w:val="auto"/>
          <w:sz w:val="22"/>
          <w:lang w:val="en-US" w:eastAsia="en-US"/>
        </w:rPr>
      </w:pPr>
      <w:r w:rsidRPr="00B333A4">
        <w:rPr>
          <w:b/>
          <w:color w:val="auto"/>
          <w:sz w:val="22"/>
          <w:lang w:val="en-US" w:eastAsia="en-US"/>
        </w:rPr>
        <w:t>Courses:</w:t>
      </w:r>
      <w:r w:rsidR="00B75D0A" w:rsidRPr="00B333A4">
        <w:rPr>
          <w:b/>
          <w:color w:val="auto"/>
          <w:sz w:val="22"/>
          <w:lang w:val="en-US" w:eastAsia="en-US"/>
        </w:rPr>
        <w:t xml:space="preserve"> </w:t>
      </w:r>
    </w:p>
    <w:p w14:paraId="179EE781" w14:textId="110D2348" w:rsidR="00B75D0A" w:rsidRPr="00B333A4" w:rsidRDefault="005A77CA" w:rsidP="00B75D0A">
      <w:pPr>
        <w:numPr>
          <w:ilvl w:val="0"/>
          <w:numId w:val="11"/>
        </w:numPr>
        <w:spacing w:after="160" w:line="256" w:lineRule="auto"/>
        <w:contextualSpacing/>
        <w:jc w:val="center"/>
        <w:rPr>
          <w:rFonts w:cs="Times New Roman"/>
          <w:color w:val="auto"/>
          <w:sz w:val="22"/>
          <w:lang w:val="en-US" w:eastAsia="en-US"/>
        </w:rPr>
      </w:pPr>
      <w:r w:rsidRPr="00B333A4">
        <w:rPr>
          <w:color w:val="auto"/>
          <w:sz w:val="22"/>
          <w:lang w:val="en-US" w:eastAsia="en-US"/>
        </w:rPr>
        <w:t>Intellectual property protection. Principles of commercialization</w:t>
      </w:r>
    </w:p>
    <w:p w14:paraId="4623F2F7" w14:textId="5ED2CC09" w:rsidR="00B75D0A" w:rsidRPr="00B333A4" w:rsidRDefault="00D96FB6" w:rsidP="00866546">
      <w:pPr>
        <w:numPr>
          <w:ilvl w:val="3"/>
          <w:numId w:val="12"/>
        </w:numPr>
        <w:spacing w:after="160" w:line="256" w:lineRule="auto"/>
        <w:ind w:left="2268"/>
        <w:contextualSpacing/>
        <w:jc w:val="center"/>
        <w:rPr>
          <w:rFonts w:cs="Times New Roman"/>
          <w:color w:val="auto"/>
          <w:sz w:val="22"/>
          <w:lang w:val="en-US" w:eastAsia="en-US"/>
        </w:rPr>
      </w:pPr>
      <w:r w:rsidRPr="00B333A4">
        <w:rPr>
          <w:rFonts w:cs="Times New Roman"/>
          <w:color w:val="auto"/>
          <w:sz w:val="22"/>
          <w:lang w:val="en-US" w:eastAsia="en-US"/>
        </w:rPr>
        <w:t xml:space="preserve">Legal basics and ethics in scientific research </w:t>
      </w:r>
    </w:p>
    <w:p w14:paraId="6C2CC2EC" w14:textId="314A1081" w:rsidR="00B75D0A" w:rsidRPr="00B333A4" w:rsidRDefault="0037677B"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The doctoral student knows and understands modern concepts, methods and tools for conducting teaching or training activities</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EK_W07)</w:t>
      </w:r>
    </w:p>
    <w:p w14:paraId="0C3EC5BC" w14:textId="1FCA7292"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5F346349" w14:textId="30C9F26B" w:rsidR="00B75D0A" w:rsidRPr="00B333A4" w:rsidRDefault="00945674" w:rsidP="00B75D0A">
      <w:pPr>
        <w:numPr>
          <w:ilvl w:val="3"/>
          <w:numId w:val="13"/>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lastRenderedPageBreak/>
        <w:t>Doctoral forum – public reporting session</w:t>
      </w:r>
    </w:p>
    <w:p w14:paraId="77D1C4E1" w14:textId="36EB7C2C" w:rsidR="00B75D0A" w:rsidRPr="00B333A4" w:rsidRDefault="005522CD" w:rsidP="00B75D0A">
      <w:pPr>
        <w:numPr>
          <w:ilvl w:val="3"/>
          <w:numId w:val="13"/>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Professional practice</w:t>
      </w:r>
    </w:p>
    <w:p w14:paraId="457AD204" w14:textId="77777777" w:rsidR="00B75D0A" w:rsidRPr="00B333A4" w:rsidRDefault="00B75D0A" w:rsidP="00B75D0A">
      <w:pPr>
        <w:spacing w:after="0" w:line="256" w:lineRule="auto"/>
        <w:ind w:left="0" w:firstLine="0"/>
        <w:jc w:val="left"/>
        <w:rPr>
          <w:rFonts w:cs="Times New Roman"/>
          <w:color w:val="auto"/>
          <w:sz w:val="22"/>
          <w:lang w:val="en-US" w:eastAsia="en-US"/>
        </w:rPr>
      </w:pPr>
    </w:p>
    <w:p w14:paraId="13D7BB0C" w14:textId="3D7BCC10" w:rsidR="00B75D0A" w:rsidRPr="00B333A4" w:rsidRDefault="0037677B" w:rsidP="00B75D0A">
      <w:pPr>
        <w:spacing w:after="0" w:line="256" w:lineRule="auto"/>
        <w:ind w:left="0" w:firstLine="0"/>
        <w:jc w:val="left"/>
        <w:rPr>
          <w:rFonts w:cs="Times New Roman"/>
          <w:b/>
          <w:color w:val="auto"/>
          <w:sz w:val="22"/>
          <w:lang w:val="en-US" w:eastAsia="en-US"/>
        </w:rPr>
      </w:pPr>
      <w:r w:rsidRPr="00B333A4">
        <w:rPr>
          <w:rFonts w:cs="Times New Roman"/>
          <w:color w:val="auto"/>
          <w:sz w:val="22"/>
          <w:lang w:val="en-US" w:eastAsia="en-US"/>
        </w:rPr>
        <w:t>The doctoral student knows and understands the basic rights and obligations in the field of health and safety of education and the rules that apply during classes</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EK_W11)</w:t>
      </w:r>
    </w:p>
    <w:p w14:paraId="562F7BCC" w14:textId="15246457"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76AD230A" w14:textId="61D89587" w:rsidR="00B75D0A" w:rsidRPr="00B333A4" w:rsidRDefault="00D96FB6" w:rsidP="00B75D0A">
      <w:pPr>
        <w:numPr>
          <w:ilvl w:val="3"/>
          <w:numId w:val="14"/>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Teaching in higher education</w:t>
      </w:r>
    </w:p>
    <w:p w14:paraId="6B261FFB"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30A5C902" w14:textId="4823636E" w:rsidR="00B75D0A" w:rsidRPr="00B333A4" w:rsidRDefault="0037677B"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The doctoral student knows and understands the principles of safe conduct at the scene of an incident, including basic cardiopulmonary resuscitation and treatment of an unconscious person</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EK_W12)</w:t>
      </w:r>
    </w:p>
    <w:p w14:paraId="631D300F" w14:textId="5AB86EF6"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71C9A396" w14:textId="65CEE110" w:rsidR="00B75D0A" w:rsidRPr="00B333A4" w:rsidRDefault="00D96FB6" w:rsidP="00B75D0A">
      <w:pPr>
        <w:numPr>
          <w:ilvl w:val="3"/>
          <w:numId w:val="15"/>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Elements of occupational safety and health </w:t>
      </w:r>
    </w:p>
    <w:p w14:paraId="5F95A029"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0A2E29AD" w14:textId="79FA6402"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e</w:t>
      </w:r>
      <w:r w:rsidR="0037677B" w:rsidRPr="00B333A4">
        <w:rPr>
          <w:rFonts w:cs="Times New Roman"/>
          <w:color w:val="auto"/>
          <w:sz w:val="22"/>
          <w:lang w:val="en-US" w:eastAsia="en-US"/>
        </w:rPr>
        <w:t>conomic, legal, ethical and other conditions of scientific activity</w:t>
      </w:r>
    </w:p>
    <w:p w14:paraId="28019117" w14:textId="68830A31" w:rsidR="00B75D0A" w:rsidRPr="00B333A4" w:rsidRDefault="0037677B"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The doctoral student knows and understands the economic, legal, ethical and other conditions of research activities and their aspects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EK_W03)</w:t>
      </w:r>
    </w:p>
    <w:p w14:paraId="5F27DE85" w14:textId="54D6AA77"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179072E1" w14:textId="3A896972" w:rsidR="00B75D0A" w:rsidRPr="00B333A4" w:rsidRDefault="00D96FB6" w:rsidP="00B75D0A">
      <w:pPr>
        <w:numPr>
          <w:ilvl w:val="3"/>
          <w:numId w:val="1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Legal basics and ethics in scientific research </w:t>
      </w:r>
    </w:p>
    <w:p w14:paraId="1B93DE0F" w14:textId="57FC8A4F" w:rsidR="00B75D0A" w:rsidRPr="00B333A4" w:rsidRDefault="005522CD" w:rsidP="00B75D0A">
      <w:pPr>
        <w:numPr>
          <w:ilvl w:val="3"/>
          <w:numId w:val="1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12BAA165" w14:textId="453645BD" w:rsidR="00B75D0A" w:rsidRPr="00B333A4" w:rsidRDefault="00D96FB6" w:rsidP="00B75D0A">
      <w:pPr>
        <w:numPr>
          <w:ilvl w:val="3"/>
          <w:numId w:val="16"/>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Research project management </w:t>
      </w:r>
    </w:p>
    <w:p w14:paraId="1CCE5F28" w14:textId="2586827A" w:rsidR="00B75D0A" w:rsidRPr="00B333A4" w:rsidRDefault="003A6C18" w:rsidP="00B75D0A">
      <w:pPr>
        <w:numPr>
          <w:ilvl w:val="3"/>
          <w:numId w:val="1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p>
    <w:p w14:paraId="3425559A" w14:textId="5F28C075" w:rsidR="00B75D0A" w:rsidRPr="00B333A4" w:rsidRDefault="00014AE9" w:rsidP="00B75D0A">
      <w:pPr>
        <w:numPr>
          <w:ilvl w:val="3"/>
          <w:numId w:val="17"/>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1751C725" w14:textId="239F2E4D" w:rsidR="00B75D0A" w:rsidRPr="00B333A4" w:rsidRDefault="005A77CA" w:rsidP="00B75D0A">
      <w:pPr>
        <w:numPr>
          <w:ilvl w:val="3"/>
          <w:numId w:val="17"/>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Intellectual property protection. Principles of commercialization</w:t>
      </w:r>
    </w:p>
    <w:p w14:paraId="2C565C6D" w14:textId="1287FBBB" w:rsidR="0037677B" w:rsidRPr="00B333A4" w:rsidRDefault="00B75D0A" w:rsidP="0037677B">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 </w:t>
      </w:r>
      <w:r w:rsidR="0037677B" w:rsidRPr="00B333A4">
        <w:rPr>
          <w:rFonts w:cs="Times New Roman"/>
          <w:color w:val="auto"/>
          <w:sz w:val="22"/>
          <w:lang w:val="en-US" w:eastAsia="en-US"/>
        </w:rPr>
        <w:t>basic principles of knowledge transfer to the economic and social sphere and commercialization of research results and know-how related to these results</w:t>
      </w:r>
    </w:p>
    <w:p w14:paraId="08249F30" w14:textId="77777777" w:rsidR="0037677B" w:rsidRPr="00B333A4" w:rsidRDefault="0037677B" w:rsidP="0037677B">
      <w:pPr>
        <w:spacing w:after="0" w:line="256" w:lineRule="auto"/>
        <w:ind w:left="0" w:firstLine="0"/>
        <w:jc w:val="left"/>
        <w:rPr>
          <w:rFonts w:cs="Times New Roman"/>
          <w:color w:val="auto"/>
          <w:sz w:val="22"/>
          <w:lang w:val="en-US" w:eastAsia="en-US"/>
        </w:rPr>
      </w:pPr>
      <w:r w:rsidRPr="00B333A4">
        <w:rPr>
          <w:rFonts w:cs="Times New Roman"/>
          <w:color w:val="auto"/>
          <w:sz w:val="22"/>
          <w:lang w:val="en-US" w:eastAsia="en-US"/>
        </w:rPr>
        <w:t>The doctoral student has knowledge of knowledge transfer and commercialization of research results</w:t>
      </w:r>
    </w:p>
    <w:p w14:paraId="05DB3029" w14:textId="7FFBA2E4" w:rsidR="00B75D0A" w:rsidRPr="00B333A4" w:rsidRDefault="00B75D0A" w:rsidP="00B75D0A">
      <w:pPr>
        <w:spacing w:after="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 (</w:t>
      </w:r>
      <w:r w:rsidRPr="00B333A4">
        <w:rPr>
          <w:rFonts w:cs="Times New Roman"/>
          <w:b/>
          <w:color w:val="auto"/>
          <w:sz w:val="22"/>
          <w:lang w:val="en-US" w:eastAsia="en-US"/>
        </w:rPr>
        <w:t>EK_W04)</w:t>
      </w:r>
    </w:p>
    <w:p w14:paraId="44D358A1" w14:textId="77777777" w:rsidR="00B75D0A" w:rsidRPr="00B333A4" w:rsidRDefault="00B75D0A" w:rsidP="00B75D0A">
      <w:pPr>
        <w:spacing w:after="0" w:line="256" w:lineRule="auto"/>
        <w:ind w:left="0" w:firstLine="0"/>
        <w:jc w:val="left"/>
        <w:rPr>
          <w:rFonts w:cs="Times New Roman"/>
          <w:b/>
          <w:color w:val="auto"/>
          <w:sz w:val="22"/>
          <w:lang w:val="en-US" w:eastAsia="en-US"/>
        </w:rPr>
      </w:pPr>
    </w:p>
    <w:p w14:paraId="7AFBFA1E" w14:textId="740B30E0"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2FB744BD" w14:textId="5BE84911" w:rsidR="00B75D0A" w:rsidRPr="00B333A4" w:rsidRDefault="005A77CA" w:rsidP="00B75D0A">
      <w:pPr>
        <w:numPr>
          <w:ilvl w:val="3"/>
          <w:numId w:val="1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Intellectual property protection. Principles of commercialization</w:t>
      </w:r>
    </w:p>
    <w:p w14:paraId="24D4D99C" w14:textId="1ED15F07" w:rsidR="00B75D0A" w:rsidRPr="00B333A4" w:rsidRDefault="00014AE9" w:rsidP="00B75D0A">
      <w:pPr>
        <w:numPr>
          <w:ilvl w:val="3"/>
          <w:numId w:val="18"/>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Open science and open innovation</w:t>
      </w:r>
    </w:p>
    <w:p w14:paraId="14ACEC13" w14:textId="4F33672E" w:rsidR="00B75D0A" w:rsidRPr="00B333A4" w:rsidRDefault="003A6C18" w:rsidP="00B75D0A">
      <w:pPr>
        <w:numPr>
          <w:ilvl w:val="3"/>
          <w:numId w:val="18"/>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Techniques of presentation and popularization of scientific knowledge</w:t>
      </w:r>
    </w:p>
    <w:p w14:paraId="48E9436F" w14:textId="05D2CB9C" w:rsidR="00B75D0A" w:rsidRPr="00B333A4" w:rsidRDefault="00014AE9" w:rsidP="00B75D0A">
      <w:pPr>
        <w:numPr>
          <w:ilvl w:val="3"/>
          <w:numId w:val="1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37CCCB72" w14:textId="77777777" w:rsidR="00B75D0A" w:rsidRPr="00B333A4" w:rsidRDefault="00B75D0A" w:rsidP="00B75D0A">
      <w:pPr>
        <w:keepNext/>
        <w:keepLines/>
        <w:spacing w:before="40" w:after="0" w:line="256" w:lineRule="auto"/>
        <w:ind w:left="0" w:firstLine="0"/>
        <w:jc w:val="left"/>
        <w:outlineLvl w:val="1"/>
        <w:rPr>
          <w:rFonts w:ascii="Calibri Light" w:eastAsia="Times New Roman" w:hAnsi="Calibri Light" w:cs="Times New Roman"/>
          <w:color w:val="auto"/>
          <w:sz w:val="26"/>
          <w:szCs w:val="26"/>
          <w:lang w:val="en-US" w:eastAsia="en-US"/>
        </w:rPr>
      </w:pPr>
      <w:r w:rsidRPr="00B333A4">
        <w:rPr>
          <w:rFonts w:ascii="Calibri Light" w:eastAsia="Times New Roman" w:hAnsi="Calibri Light" w:cs="Times New Roman"/>
          <w:color w:val="auto"/>
          <w:sz w:val="26"/>
          <w:szCs w:val="26"/>
          <w:lang w:val="en-US" w:eastAsia="en-US"/>
        </w:rPr>
        <w:t>P8S_UW</w:t>
      </w:r>
    </w:p>
    <w:p w14:paraId="29894F4A" w14:textId="77777777" w:rsidR="0037677B" w:rsidRPr="00B333A4" w:rsidRDefault="0037677B"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The doctoral student is able to:</w:t>
      </w:r>
    </w:p>
    <w:p w14:paraId="5D8DC01C" w14:textId="7C1FD26B"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90036E" w:rsidRPr="00B333A4">
        <w:rPr>
          <w:rFonts w:cs="Times New Roman"/>
          <w:color w:val="auto"/>
          <w:sz w:val="22"/>
          <w:lang w:val="en-US" w:eastAsia="en-US"/>
        </w:rPr>
        <w:t>use knowledge from various scientific or artistic fields to creatively identify, formulate, and innovatively solve complex problems or perform research-related tasks. In particular:</w:t>
      </w:r>
    </w:p>
    <w:p w14:paraId="220FE68A" w14:textId="7FAFFF20"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 </w:t>
      </w:r>
      <w:r w:rsidR="0090036E" w:rsidRPr="00B333A4">
        <w:rPr>
          <w:rFonts w:cs="Times New Roman"/>
          <w:color w:val="auto"/>
          <w:sz w:val="22"/>
          <w:lang w:val="en-US" w:eastAsia="en-US"/>
        </w:rPr>
        <w:t>define the aim and subject of scientific research, formulate a research hypothesis</w:t>
      </w:r>
    </w:p>
    <w:p w14:paraId="570BF2FB" w14:textId="01FE892C"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lastRenderedPageBreak/>
        <w:t xml:space="preserve">• </w:t>
      </w:r>
      <w:r w:rsidR="0090036E" w:rsidRPr="00B333A4">
        <w:rPr>
          <w:rFonts w:cs="Times New Roman"/>
          <w:color w:val="auto"/>
          <w:sz w:val="22"/>
          <w:lang w:val="en-US" w:eastAsia="en-US"/>
        </w:rPr>
        <w:t>develop, apply creatively, and improve research methods, techniques, and tools</w:t>
      </w:r>
    </w:p>
    <w:p w14:paraId="00755F87" w14:textId="275F6CAE"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 </w:t>
      </w:r>
      <w:r w:rsidR="0090036E" w:rsidRPr="00B333A4">
        <w:rPr>
          <w:rFonts w:cs="Times New Roman"/>
          <w:color w:val="auto"/>
          <w:sz w:val="22"/>
          <w:lang w:val="en-US" w:eastAsia="en-US"/>
        </w:rPr>
        <w:t>draw conclusions based on research results</w:t>
      </w:r>
    </w:p>
    <w:p w14:paraId="31DE7770" w14:textId="2783E81C" w:rsidR="00B75D0A" w:rsidRPr="00B333A4" w:rsidRDefault="0090036E"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The doctoral student is able to define the purpose and subject of research, formulate a research hypothesis, develop research methods, techniques and tools, and creatively apply them to draw conclusions based on research results.</w:t>
      </w:r>
      <w:r w:rsidR="00B75D0A" w:rsidRPr="00B333A4">
        <w:rPr>
          <w:rFonts w:cs="Times New Roman"/>
          <w:color w:val="auto"/>
          <w:sz w:val="22"/>
          <w:lang w:val="en-US" w:eastAsia="en-US"/>
        </w:rPr>
        <w:t>(</w:t>
      </w:r>
      <w:r w:rsidR="00B75D0A" w:rsidRPr="00B333A4">
        <w:rPr>
          <w:rFonts w:cs="Times New Roman"/>
          <w:b/>
          <w:color w:val="auto"/>
          <w:sz w:val="22"/>
          <w:lang w:val="en-US" w:eastAsia="en-US"/>
        </w:rPr>
        <w:t>EK_U11)</w:t>
      </w:r>
    </w:p>
    <w:p w14:paraId="3E98E2C6" w14:textId="148FD3B9"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0A40982B" w14:textId="2885A482" w:rsidR="00B75D0A" w:rsidRPr="00B333A4" w:rsidRDefault="00D96FB6" w:rsidP="00B75D0A">
      <w:pPr>
        <w:numPr>
          <w:ilvl w:val="3"/>
          <w:numId w:val="19"/>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General methodology of scientific research</w:t>
      </w:r>
    </w:p>
    <w:p w14:paraId="6B1A5753" w14:textId="1C83115D" w:rsidR="00B75D0A" w:rsidRPr="00B333A4" w:rsidRDefault="005522CD" w:rsidP="00B75D0A">
      <w:pPr>
        <w:numPr>
          <w:ilvl w:val="3"/>
          <w:numId w:val="19"/>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6C9503B6" w14:textId="3A88517B" w:rsidR="00B75D0A" w:rsidRPr="00B333A4" w:rsidRDefault="00945674" w:rsidP="00B75D0A">
      <w:pPr>
        <w:numPr>
          <w:ilvl w:val="3"/>
          <w:numId w:val="19"/>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Biostatistics</w:t>
      </w:r>
    </w:p>
    <w:p w14:paraId="2BBC4100" w14:textId="12666864" w:rsidR="00B75D0A" w:rsidRPr="00B333A4" w:rsidRDefault="0090036E"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use knowledge from their discipline to creatively identify, formulate, and innovatively solve complex problems or conduct research-related tasks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EK_U13)</w:t>
      </w:r>
    </w:p>
    <w:p w14:paraId="7016556B" w14:textId="38CE7B0A"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23D7E175" w14:textId="415C5E9E" w:rsidR="00B75D0A" w:rsidRPr="00B333A4" w:rsidRDefault="005522CD" w:rsidP="00B75D0A">
      <w:pPr>
        <w:numPr>
          <w:ilvl w:val="3"/>
          <w:numId w:val="20"/>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2BF11B73"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5BB6CB5D" w14:textId="0D184B36"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90036E" w:rsidRPr="00B333A4">
        <w:rPr>
          <w:rFonts w:cs="Times New Roman"/>
          <w:color w:val="auto"/>
          <w:sz w:val="22"/>
          <w:lang w:val="en-US" w:eastAsia="en-US"/>
        </w:rPr>
        <w:t xml:space="preserve">perform critical analysis and evaluation of the results of scientific research, expert activities, and other creative works and their contribution to the development of knowledge </w:t>
      </w:r>
    </w:p>
    <w:p w14:paraId="0EA49EA8" w14:textId="6DB1CA20" w:rsidR="00B75D0A" w:rsidRPr="00B333A4" w:rsidRDefault="0090036E"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use the acquired knowledge to critically analyze and evaluate the results of scientific research, the achievements of the represented scientific discipline and their own contribution to the development of this discipline, formulate new solutions to problems within the framework of existing and modified methodological paradigms; - creatively apply and develop research methods, techniques and tools appropriate for the conducted research, draw conclusions based on the results of scientific research </w:t>
      </w:r>
      <w:r w:rsidR="00B75D0A" w:rsidRPr="00B333A4">
        <w:rPr>
          <w:rFonts w:cs="Times New Roman"/>
          <w:color w:val="auto"/>
          <w:sz w:val="22"/>
          <w:lang w:val="en-US" w:eastAsia="en-US"/>
        </w:rPr>
        <w:t>(</w:t>
      </w:r>
      <w:r w:rsidR="00B75D0A" w:rsidRPr="00B333A4">
        <w:rPr>
          <w:rFonts w:cs="Times New Roman"/>
          <w:b/>
          <w:color w:val="auto"/>
          <w:sz w:val="22"/>
          <w:lang w:val="en-US" w:eastAsia="en-US"/>
        </w:rPr>
        <w:t>EK_U01)</w:t>
      </w:r>
    </w:p>
    <w:p w14:paraId="5C674DC6" w14:textId="622DC7F8"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021F8E5C" w14:textId="2213E694" w:rsidR="00B75D0A" w:rsidRPr="00B333A4" w:rsidRDefault="00945674" w:rsidP="00B75D0A">
      <w:pPr>
        <w:numPr>
          <w:ilvl w:val="3"/>
          <w:numId w:val="21"/>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Biostatistics</w:t>
      </w:r>
    </w:p>
    <w:p w14:paraId="0FA50257" w14:textId="782A54AE" w:rsidR="00B75D0A" w:rsidRPr="00B333A4" w:rsidRDefault="00D96FB6" w:rsidP="00B75D0A">
      <w:pPr>
        <w:numPr>
          <w:ilvl w:val="3"/>
          <w:numId w:val="21"/>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Research project management </w:t>
      </w:r>
    </w:p>
    <w:p w14:paraId="48578FCF" w14:textId="1611E2B2" w:rsidR="00B75D0A" w:rsidRPr="00B333A4" w:rsidRDefault="00D96FB6" w:rsidP="00B75D0A">
      <w:pPr>
        <w:numPr>
          <w:ilvl w:val="3"/>
          <w:numId w:val="21"/>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Systematic reviews </w:t>
      </w:r>
    </w:p>
    <w:p w14:paraId="6234DEA0" w14:textId="24DC9BC3" w:rsidR="00B75D0A" w:rsidRPr="00B333A4" w:rsidRDefault="00D96FB6" w:rsidP="00B75D0A">
      <w:pPr>
        <w:numPr>
          <w:ilvl w:val="3"/>
          <w:numId w:val="21"/>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Writing and publishing scientific articles </w:t>
      </w:r>
    </w:p>
    <w:p w14:paraId="214D8595" w14:textId="407784E7" w:rsidR="00B75D0A" w:rsidRPr="00B333A4" w:rsidRDefault="00945674" w:rsidP="00B75D0A">
      <w:pPr>
        <w:numPr>
          <w:ilvl w:val="3"/>
          <w:numId w:val="21"/>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360A565C" w14:textId="530230BC" w:rsidR="00B75D0A" w:rsidRPr="00B333A4" w:rsidRDefault="003A6C18" w:rsidP="00B75D0A">
      <w:pPr>
        <w:numPr>
          <w:ilvl w:val="3"/>
          <w:numId w:val="21"/>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p>
    <w:p w14:paraId="459FC7DC" w14:textId="09F47BF4" w:rsidR="00B75D0A" w:rsidRPr="00B333A4" w:rsidRDefault="005522CD" w:rsidP="00B75D0A">
      <w:pPr>
        <w:numPr>
          <w:ilvl w:val="3"/>
          <w:numId w:val="21"/>
        </w:numPr>
        <w:spacing w:after="160" w:line="256" w:lineRule="auto"/>
        <w:contextualSpacing/>
        <w:jc w:val="left"/>
        <w:rPr>
          <w:rFonts w:cs="Times New Roman"/>
          <w:strike/>
          <w:color w:val="auto"/>
          <w:sz w:val="22"/>
          <w:lang w:val="en-US" w:eastAsia="en-US"/>
        </w:rPr>
      </w:pPr>
      <w:r w:rsidRPr="00B333A4">
        <w:rPr>
          <w:rFonts w:cs="Times New Roman"/>
          <w:color w:val="auto"/>
          <w:sz w:val="22"/>
          <w:lang w:val="en-US" w:eastAsia="en-US"/>
        </w:rPr>
        <w:t>Supervisory mentoring</w:t>
      </w:r>
    </w:p>
    <w:p w14:paraId="1DC324DB"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6269A88B" w14:textId="4CE02517" w:rsidR="00B75D0A" w:rsidRPr="00B333A4" w:rsidRDefault="0090036E"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The doctoral student is able to use the knowledge they possess to critically analyze and evaluate the results of research, expert activity and other creative works and their contribution to the development of knowledge.</w:t>
      </w:r>
      <w:r w:rsidR="00B75D0A" w:rsidRPr="00B333A4">
        <w:rPr>
          <w:rFonts w:cs="Times New Roman"/>
          <w:color w:val="auto"/>
          <w:sz w:val="22"/>
          <w:lang w:val="en-US" w:eastAsia="en-US"/>
        </w:rPr>
        <w:t>(</w:t>
      </w:r>
      <w:r w:rsidR="00B75D0A" w:rsidRPr="00B333A4">
        <w:rPr>
          <w:rFonts w:cs="Times New Roman"/>
          <w:b/>
          <w:color w:val="auto"/>
          <w:sz w:val="22"/>
          <w:lang w:val="en-US" w:eastAsia="en-US"/>
        </w:rPr>
        <w:t>EK_U12)</w:t>
      </w:r>
    </w:p>
    <w:p w14:paraId="0A73C52D" w14:textId="47758CC9"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165FF94F" w14:textId="77AC9B6D" w:rsidR="00B75D0A" w:rsidRPr="00B333A4" w:rsidRDefault="00D96FB6" w:rsidP="00B75D0A">
      <w:pPr>
        <w:numPr>
          <w:ilvl w:val="3"/>
          <w:numId w:val="22"/>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Systematic reviews </w:t>
      </w:r>
    </w:p>
    <w:p w14:paraId="7AEC1ABF" w14:textId="1850C584" w:rsidR="00B75D0A" w:rsidRPr="00B333A4" w:rsidRDefault="00945674" w:rsidP="00B75D0A">
      <w:pPr>
        <w:numPr>
          <w:ilvl w:val="3"/>
          <w:numId w:val="22"/>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4ECB036D" w14:textId="62930365" w:rsidR="00B75D0A" w:rsidRPr="00B333A4" w:rsidRDefault="005522CD" w:rsidP="00B75D0A">
      <w:pPr>
        <w:numPr>
          <w:ilvl w:val="3"/>
          <w:numId w:val="22"/>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5D4F581E" w14:textId="33946896" w:rsidR="00B75D0A" w:rsidRPr="00B333A4" w:rsidRDefault="0090036E"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critically assess the current state of research in the discipline of the doctoral project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EK_U14)</w:t>
      </w:r>
    </w:p>
    <w:p w14:paraId="47F469D7" w14:textId="306962CE"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lastRenderedPageBreak/>
        <w:t>Courses:</w:t>
      </w:r>
    </w:p>
    <w:p w14:paraId="068D2903" w14:textId="58F60330" w:rsidR="00B75D0A" w:rsidRPr="00B333A4" w:rsidRDefault="00D96FB6" w:rsidP="00B75D0A">
      <w:pPr>
        <w:numPr>
          <w:ilvl w:val="3"/>
          <w:numId w:val="23"/>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Systematic reviews </w:t>
      </w:r>
    </w:p>
    <w:p w14:paraId="706B0BA3" w14:textId="48AB61D2" w:rsidR="00B75D0A" w:rsidRPr="00B333A4" w:rsidRDefault="005522CD" w:rsidP="00B75D0A">
      <w:pPr>
        <w:numPr>
          <w:ilvl w:val="3"/>
          <w:numId w:val="23"/>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55AA6B38" w14:textId="77777777" w:rsidR="00B75D0A" w:rsidRPr="00B333A4" w:rsidRDefault="00B75D0A" w:rsidP="00B75D0A">
      <w:pPr>
        <w:spacing w:after="160" w:line="256" w:lineRule="auto"/>
        <w:ind w:left="2880" w:firstLine="0"/>
        <w:contextualSpacing/>
        <w:jc w:val="left"/>
        <w:rPr>
          <w:rFonts w:cs="Times New Roman"/>
          <w:strike/>
          <w:color w:val="auto"/>
          <w:sz w:val="22"/>
          <w:lang w:val="en-US" w:eastAsia="en-US"/>
        </w:rPr>
      </w:pPr>
    </w:p>
    <w:p w14:paraId="05E018B1"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7FEC9797" w14:textId="77777777" w:rsidR="00FB356B"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FB356B" w:rsidRPr="00B333A4">
        <w:rPr>
          <w:rFonts w:cs="Times New Roman"/>
          <w:color w:val="auto"/>
          <w:sz w:val="22"/>
          <w:lang w:val="en-US" w:eastAsia="en-US"/>
        </w:rPr>
        <w:t>transfer research results to the economic and social spheres</w:t>
      </w:r>
    </w:p>
    <w:p w14:paraId="037AECF7" w14:textId="7653566B" w:rsidR="0090036E" w:rsidRPr="00B333A4" w:rsidRDefault="00FB356B"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THE DOCTORAL STUDENT IS ABLE TO</w:t>
      </w:r>
      <w:r w:rsidR="00B75D0A" w:rsidRPr="00B333A4">
        <w:rPr>
          <w:rFonts w:cs="Times New Roman"/>
          <w:color w:val="auto"/>
          <w:sz w:val="22"/>
          <w:lang w:val="en-US" w:eastAsia="en-US"/>
        </w:rPr>
        <w:t xml:space="preserve">: </w:t>
      </w:r>
    </w:p>
    <w:p w14:paraId="0634B95B" w14:textId="5E77C003" w:rsidR="00B75D0A" w:rsidRPr="00B333A4" w:rsidRDefault="0090036E"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The doctoral student is able to prepare applications for research project funding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EK_U03)</w:t>
      </w:r>
    </w:p>
    <w:p w14:paraId="2FB79C65" w14:textId="632BE2A4"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31F79B58" w14:textId="07C88D0F" w:rsidR="00B75D0A" w:rsidRPr="00B333A4" w:rsidRDefault="00D96FB6" w:rsidP="00B75D0A">
      <w:pPr>
        <w:numPr>
          <w:ilvl w:val="3"/>
          <w:numId w:val="24"/>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Research project management </w:t>
      </w:r>
    </w:p>
    <w:p w14:paraId="030F51D8" w14:textId="2BF63804" w:rsidR="00B75D0A" w:rsidRPr="00B333A4" w:rsidRDefault="003A6C18" w:rsidP="00B75D0A">
      <w:pPr>
        <w:numPr>
          <w:ilvl w:val="3"/>
          <w:numId w:val="24"/>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p>
    <w:p w14:paraId="7DC37AE5" w14:textId="779D8075" w:rsidR="00B75D0A" w:rsidRPr="00B333A4" w:rsidRDefault="00014AE9" w:rsidP="00B75D0A">
      <w:pPr>
        <w:numPr>
          <w:ilvl w:val="3"/>
          <w:numId w:val="24"/>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4F4EA292" w14:textId="5A2366B0" w:rsidR="00B75D0A" w:rsidRPr="00B333A4" w:rsidRDefault="005A77CA" w:rsidP="00B75D0A">
      <w:pPr>
        <w:numPr>
          <w:ilvl w:val="3"/>
          <w:numId w:val="24"/>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Intellectual property protection. Principles of commercialization</w:t>
      </w:r>
    </w:p>
    <w:p w14:paraId="16BFA3DE" w14:textId="77777777" w:rsidR="00B75D0A" w:rsidRPr="00B333A4" w:rsidRDefault="00B75D0A" w:rsidP="00B75D0A">
      <w:pPr>
        <w:spacing w:after="0" w:line="256" w:lineRule="auto"/>
        <w:ind w:left="2880" w:firstLine="0"/>
        <w:contextualSpacing/>
        <w:jc w:val="left"/>
        <w:rPr>
          <w:rFonts w:cs="Times New Roman"/>
          <w:color w:val="auto"/>
          <w:sz w:val="22"/>
          <w:lang w:val="en-US" w:eastAsia="en-US"/>
        </w:rPr>
      </w:pPr>
    </w:p>
    <w:p w14:paraId="50FE338B" w14:textId="76272CB2" w:rsidR="00B75D0A" w:rsidRPr="00B333A4" w:rsidRDefault="0090036E"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document and present the results of scientific research and prepare scientific publications in accordance with formal and ethical standards, including intellectual property protection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EK_U06)</w:t>
      </w:r>
    </w:p>
    <w:p w14:paraId="430C48AB" w14:textId="6B25B805"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494C948C" w14:textId="57937EC1" w:rsidR="00B75D0A" w:rsidRPr="00B333A4" w:rsidRDefault="00D96FB6" w:rsidP="00B75D0A">
      <w:pPr>
        <w:numPr>
          <w:ilvl w:val="3"/>
          <w:numId w:val="25"/>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General methodology of scientific research</w:t>
      </w:r>
    </w:p>
    <w:p w14:paraId="19EBA331" w14:textId="328F586F" w:rsidR="00B75D0A" w:rsidRPr="00B333A4" w:rsidRDefault="00945674" w:rsidP="00B75D0A">
      <w:pPr>
        <w:numPr>
          <w:ilvl w:val="3"/>
          <w:numId w:val="25"/>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Biostatistics</w:t>
      </w:r>
    </w:p>
    <w:p w14:paraId="7FE04A97" w14:textId="2A226004" w:rsidR="00B75D0A" w:rsidRPr="00B333A4" w:rsidRDefault="00D96FB6" w:rsidP="00B75D0A">
      <w:pPr>
        <w:numPr>
          <w:ilvl w:val="3"/>
          <w:numId w:val="25"/>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Writing and publishing scientific articles </w:t>
      </w:r>
    </w:p>
    <w:p w14:paraId="5A9A811C" w14:textId="5D6CBAED" w:rsidR="00B75D0A" w:rsidRPr="00B333A4" w:rsidRDefault="003A6C18" w:rsidP="00B75D0A">
      <w:pPr>
        <w:numPr>
          <w:ilvl w:val="3"/>
          <w:numId w:val="25"/>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Techniques of presentation and popularization of scientific knowledge</w:t>
      </w:r>
    </w:p>
    <w:p w14:paraId="7457EB8E" w14:textId="5029CA3C" w:rsidR="00B75D0A" w:rsidRPr="00B333A4" w:rsidRDefault="005A77CA" w:rsidP="00B75D0A">
      <w:pPr>
        <w:numPr>
          <w:ilvl w:val="3"/>
          <w:numId w:val="25"/>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Intellectual property protection. Principles of commercialization</w:t>
      </w:r>
    </w:p>
    <w:p w14:paraId="6BF4A55D" w14:textId="02F3D19F" w:rsidR="00B75D0A" w:rsidRPr="00B333A4" w:rsidRDefault="005522CD" w:rsidP="00B75D0A">
      <w:pPr>
        <w:numPr>
          <w:ilvl w:val="3"/>
          <w:numId w:val="25"/>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2378C784" w14:textId="2A3EE15C" w:rsidR="00B75D0A" w:rsidRPr="00B333A4" w:rsidRDefault="00FB356B"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transfer research results to the economic and social spheres, assess possibilities for such transfer, and initiate actions to realize it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EK_U10)</w:t>
      </w:r>
    </w:p>
    <w:p w14:paraId="6B8AC7A0" w14:textId="3644C024"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46193990" w14:textId="0ED377C8" w:rsidR="00B75D0A" w:rsidRPr="00B333A4" w:rsidRDefault="003A6C18" w:rsidP="00B75D0A">
      <w:pPr>
        <w:numPr>
          <w:ilvl w:val="3"/>
          <w:numId w:val="2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Techniques of presentation and popularization of scientific knowledge</w:t>
      </w:r>
      <w:r w:rsidR="00B75D0A" w:rsidRPr="00B333A4">
        <w:rPr>
          <w:rFonts w:cs="Times New Roman"/>
          <w:color w:val="auto"/>
          <w:sz w:val="22"/>
          <w:lang w:val="en-US" w:eastAsia="en-US"/>
        </w:rPr>
        <w:t xml:space="preserve"> </w:t>
      </w:r>
    </w:p>
    <w:p w14:paraId="50C22DA4" w14:textId="33B31413" w:rsidR="00B75D0A" w:rsidRPr="00B333A4" w:rsidRDefault="005A77CA" w:rsidP="00B75D0A">
      <w:pPr>
        <w:numPr>
          <w:ilvl w:val="3"/>
          <w:numId w:val="2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Intellectual property protection. Principles of commercialization</w:t>
      </w:r>
    </w:p>
    <w:p w14:paraId="445DCEBC"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5DD0DA30" w14:textId="77777777" w:rsidR="00B75D0A" w:rsidRPr="00B333A4" w:rsidRDefault="00B75D0A" w:rsidP="00B75D0A">
      <w:pPr>
        <w:keepNext/>
        <w:keepLines/>
        <w:spacing w:before="40" w:after="0" w:line="256" w:lineRule="auto"/>
        <w:ind w:left="0" w:firstLine="0"/>
        <w:jc w:val="left"/>
        <w:outlineLvl w:val="1"/>
        <w:rPr>
          <w:rFonts w:ascii="Calibri Light" w:eastAsia="Times New Roman" w:hAnsi="Calibri Light" w:cs="Times New Roman"/>
          <w:color w:val="auto"/>
          <w:sz w:val="26"/>
          <w:szCs w:val="26"/>
          <w:lang w:val="en-US" w:eastAsia="en-US"/>
        </w:rPr>
      </w:pPr>
      <w:r w:rsidRPr="00B333A4">
        <w:rPr>
          <w:rFonts w:ascii="Calibri Light" w:eastAsia="Times New Roman" w:hAnsi="Calibri Light" w:cs="Times New Roman"/>
          <w:color w:val="auto"/>
          <w:sz w:val="26"/>
          <w:szCs w:val="26"/>
          <w:lang w:val="en-US" w:eastAsia="en-US"/>
        </w:rPr>
        <w:t>P8S_UK</w:t>
      </w:r>
    </w:p>
    <w:p w14:paraId="304F3FC0" w14:textId="1C5CF5CD" w:rsidR="00B75D0A" w:rsidRPr="00B333A4" w:rsidRDefault="00FB356B"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The doctoral student is able to</w:t>
      </w:r>
      <w:r w:rsidR="00B75D0A" w:rsidRPr="00B333A4">
        <w:rPr>
          <w:rFonts w:cs="Times New Roman"/>
          <w:color w:val="auto"/>
          <w:sz w:val="22"/>
          <w:lang w:val="en-US" w:eastAsia="en-US"/>
        </w:rPr>
        <w:t>:</w:t>
      </w:r>
    </w:p>
    <w:p w14:paraId="6B4D7A32" w14:textId="656AB9F3"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FB356B" w:rsidRPr="00B333A4">
        <w:rPr>
          <w:rFonts w:cs="Times New Roman"/>
          <w:color w:val="auto"/>
          <w:sz w:val="22"/>
          <w:lang w:val="en-US" w:eastAsia="en-US"/>
        </w:rPr>
        <w:t>communicate on specialized topics to actively participate in the international scientific environment</w:t>
      </w:r>
    </w:p>
    <w:p w14:paraId="1655BB04" w14:textId="2DE52FE5" w:rsidR="00B75D0A" w:rsidRPr="00B333A4" w:rsidRDefault="00FB356B"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use a modern foreign language to a degree that allows participation in an international scientific and professional environment, in particular in connection with participation in conferences, seminars, workshops, etc. in the country and abroad - establish contacts for the exchange of experiences and communicate on specialist topics at the B2 level of the Common European Framework of Reference for Languages, with specialists in their scientific and professional discipline, as well as with people from outside these environments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EK_U04)</w:t>
      </w:r>
    </w:p>
    <w:p w14:paraId="71F43CD3" w14:textId="40E25005"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lastRenderedPageBreak/>
        <w:t>Courses:</w:t>
      </w:r>
    </w:p>
    <w:p w14:paraId="41CE6995" w14:textId="77672148" w:rsidR="00B75D0A" w:rsidRPr="00B333A4" w:rsidRDefault="00014AE9" w:rsidP="00B75D0A">
      <w:pPr>
        <w:numPr>
          <w:ilvl w:val="3"/>
          <w:numId w:val="27"/>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English in biomedical research </w:t>
      </w:r>
    </w:p>
    <w:p w14:paraId="26B54795" w14:textId="3108DFE0" w:rsidR="00B75D0A" w:rsidRPr="00B333A4" w:rsidRDefault="00014AE9" w:rsidP="00B75D0A">
      <w:pPr>
        <w:numPr>
          <w:ilvl w:val="3"/>
          <w:numId w:val="27"/>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1387D96D"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5DACEA36" w14:textId="18466853" w:rsidR="00B75D0A" w:rsidRPr="00B333A4" w:rsidRDefault="00FB356B" w:rsidP="00B75D0A">
      <w:pPr>
        <w:spacing w:before="240"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The doctoral student is able to communicate on specialized topics to actively participate in the international scientific environment</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EK_U18)</w:t>
      </w:r>
    </w:p>
    <w:p w14:paraId="4DA1FB9F" w14:textId="4C73C565" w:rsidR="00B75D0A" w:rsidRPr="00B333A4" w:rsidRDefault="00014AE9" w:rsidP="00B75D0A">
      <w:pPr>
        <w:numPr>
          <w:ilvl w:val="3"/>
          <w:numId w:val="27"/>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5A3EF314"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6D778AFC" w14:textId="47DD598B"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 </w:t>
      </w:r>
      <w:r w:rsidR="00FB356B" w:rsidRPr="00B333A4">
        <w:rPr>
          <w:rFonts w:cs="Times New Roman"/>
          <w:color w:val="auto"/>
          <w:sz w:val="22"/>
          <w:lang w:val="en-US" w:eastAsia="en-US"/>
        </w:rPr>
        <w:t>disseminate the results of scientific activities, also in popular forms to initiate debate</w:t>
      </w:r>
    </w:p>
    <w:p w14:paraId="1E1BD771" w14:textId="71EB0D8E" w:rsidR="00B75D0A" w:rsidRPr="00B333A4" w:rsidRDefault="00FB356B" w:rsidP="00FB356B">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The doctoral student is able to disseminate or transfer scientific findings, also in popular forms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EK_U02)</w:t>
      </w:r>
    </w:p>
    <w:p w14:paraId="2D24C120" w14:textId="2CBDEA7C"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7611AF81" w14:textId="226663B3" w:rsidR="00B75D0A" w:rsidRPr="00B333A4" w:rsidRDefault="00D96FB6" w:rsidP="00B75D0A">
      <w:pPr>
        <w:numPr>
          <w:ilvl w:val="3"/>
          <w:numId w:val="2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Systematic reviews </w:t>
      </w:r>
    </w:p>
    <w:p w14:paraId="1F86E1A0" w14:textId="040414C2" w:rsidR="00B75D0A" w:rsidRPr="00B333A4" w:rsidRDefault="00D96FB6" w:rsidP="00B75D0A">
      <w:pPr>
        <w:numPr>
          <w:ilvl w:val="3"/>
          <w:numId w:val="28"/>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Writing and publishing scientific articles </w:t>
      </w:r>
    </w:p>
    <w:p w14:paraId="148A710C" w14:textId="1F503461" w:rsidR="00B75D0A" w:rsidRPr="00B333A4" w:rsidRDefault="00D96FB6" w:rsidP="00B75D0A">
      <w:pPr>
        <w:numPr>
          <w:ilvl w:val="3"/>
          <w:numId w:val="2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1E1F9C7F" w14:textId="216EB8D8" w:rsidR="00B75D0A" w:rsidRPr="00B333A4" w:rsidRDefault="00014AE9" w:rsidP="00B75D0A">
      <w:pPr>
        <w:numPr>
          <w:ilvl w:val="3"/>
          <w:numId w:val="2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Open science and open innovation</w:t>
      </w:r>
    </w:p>
    <w:p w14:paraId="3DC38463" w14:textId="5A098004" w:rsidR="00B75D0A" w:rsidRPr="00B333A4" w:rsidRDefault="003A6C18" w:rsidP="00B75D0A">
      <w:pPr>
        <w:numPr>
          <w:ilvl w:val="3"/>
          <w:numId w:val="2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Techniques of presentation and popularization of scientific knowledge</w:t>
      </w:r>
    </w:p>
    <w:p w14:paraId="10BA920D"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6081A628" w14:textId="2439F71E"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FB356B" w:rsidRPr="00B333A4">
        <w:rPr>
          <w:rFonts w:cs="Times New Roman"/>
          <w:color w:val="auto"/>
          <w:sz w:val="22"/>
          <w:lang w:val="en-US" w:eastAsia="en-US"/>
        </w:rPr>
        <w:t>participate in scientific discourse</w:t>
      </w:r>
    </w:p>
    <w:p w14:paraId="68D03787" w14:textId="7ECE6738" w:rsidR="00B75D0A" w:rsidRPr="00B333A4" w:rsidRDefault="00FB356B" w:rsidP="00FB356B">
      <w:pPr>
        <w:spacing w:after="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The doctoral student is able to participate in scientific discourse and initiate debate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EK_U07)</w:t>
      </w:r>
    </w:p>
    <w:p w14:paraId="16EF1E92" w14:textId="0D08E36D"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6E74896C" w14:textId="5BE2050A" w:rsidR="00B75D0A" w:rsidRPr="00B333A4" w:rsidRDefault="00D96FB6" w:rsidP="00B75D0A">
      <w:pPr>
        <w:numPr>
          <w:ilvl w:val="3"/>
          <w:numId w:val="29"/>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07C8F1E5" w14:textId="70CE5B3B" w:rsidR="00B75D0A" w:rsidRPr="00B333A4" w:rsidRDefault="00014AE9" w:rsidP="00B75D0A">
      <w:pPr>
        <w:numPr>
          <w:ilvl w:val="3"/>
          <w:numId w:val="29"/>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Open science and open innovation</w:t>
      </w:r>
    </w:p>
    <w:p w14:paraId="42F482D5" w14:textId="14BCFB15" w:rsidR="00B75D0A" w:rsidRPr="00B333A4" w:rsidRDefault="00014AE9" w:rsidP="00B75D0A">
      <w:pPr>
        <w:numPr>
          <w:ilvl w:val="3"/>
          <w:numId w:val="29"/>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394BF866" w14:textId="77777777" w:rsidR="00B75D0A" w:rsidRPr="00B333A4" w:rsidRDefault="00B75D0A" w:rsidP="00B75D0A">
      <w:pPr>
        <w:spacing w:after="0" w:line="256" w:lineRule="auto"/>
        <w:ind w:left="2880" w:firstLine="0"/>
        <w:contextualSpacing/>
        <w:jc w:val="left"/>
        <w:rPr>
          <w:rFonts w:cs="Times New Roman"/>
          <w:color w:val="auto"/>
          <w:sz w:val="22"/>
          <w:lang w:val="en-US" w:eastAsia="en-US"/>
        </w:rPr>
      </w:pPr>
    </w:p>
    <w:p w14:paraId="328544C9"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3DACA3CB" w14:textId="5054E234"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F74E7E" w:rsidRPr="00B333A4">
        <w:rPr>
          <w:rFonts w:cs="Times New Roman"/>
          <w:color w:val="auto"/>
          <w:sz w:val="22"/>
          <w:lang w:val="en-US" w:eastAsia="en-US"/>
        </w:rPr>
        <w:t>use a foreign language at level B2 of the Common European Framework of Reference for Languages to a degree that allows participation in an international scientific and professional environment</w:t>
      </w:r>
    </w:p>
    <w:p w14:paraId="2314753F" w14:textId="5A610ABF" w:rsidR="00B75D0A" w:rsidRPr="00B333A4" w:rsidRDefault="00FB356B" w:rsidP="00B75D0A">
      <w:pPr>
        <w:spacing w:after="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use a modern foreign language at level B2 of the Common European Framework of Reference for Languages (CEFR), enabling effective communication in both academic and everyday contexts </w:t>
      </w:r>
      <w:r w:rsidR="00B75D0A" w:rsidRPr="00B333A4">
        <w:rPr>
          <w:rFonts w:cs="Times New Roman"/>
          <w:color w:val="auto"/>
          <w:sz w:val="22"/>
          <w:lang w:val="en-US" w:eastAsia="en-US"/>
        </w:rPr>
        <w:t>(</w:t>
      </w:r>
      <w:r w:rsidR="00B75D0A" w:rsidRPr="00B333A4">
        <w:rPr>
          <w:rFonts w:cs="Times New Roman"/>
          <w:b/>
          <w:color w:val="auto"/>
          <w:sz w:val="22"/>
          <w:lang w:val="en-US" w:eastAsia="en-US"/>
        </w:rPr>
        <w:t xml:space="preserve"> EK_U17)</w:t>
      </w:r>
    </w:p>
    <w:p w14:paraId="3B880727" w14:textId="77777777" w:rsidR="00866546" w:rsidRPr="00B333A4" w:rsidRDefault="00866546" w:rsidP="00B75D0A">
      <w:pPr>
        <w:spacing w:after="160" w:line="256" w:lineRule="auto"/>
        <w:ind w:left="0" w:firstLine="0"/>
        <w:jc w:val="left"/>
        <w:rPr>
          <w:rFonts w:cs="Times New Roman"/>
          <w:b/>
          <w:color w:val="auto"/>
          <w:sz w:val="22"/>
          <w:lang w:val="en-US" w:eastAsia="en-US"/>
        </w:rPr>
      </w:pPr>
    </w:p>
    <w:p w14:paraId="62E2A4D6" w14:textId="6AF95C4A"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2BDA935D" w14:textId="7CDD287E" w:rsidR="00B75D0A" w:rsidRPr="00B333A4" w:rsidRDefault="00014AE9" w:rsidP="00B75D0A">
      <w:pPr>
        <w:numPr>
          <w:ilvl w:val="3"/>
          <w:numId w:val="30"/>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English in biomedical research </w:t>
      </w:r>
    </w:p>
    <w:p w14:paraId="7B5426A8" w14:textId="77777777" w:rsidR="00B75D0A" w:rsidRPr="00B333A4" w:rsidRDefault="00B75D0A" w:rsidP="00B75D0A">
      <w:pPr>
        <w:spacing w:after="0" w:line="256" w:lineRule="auto"/>
        <w:ind w:left="0" w:firstLine="0"/>
        <w:jc w:val="left"/>
        <w:rPr>
          <w:rFonts w:cs="Times New Roman"/>
          <w:color w:val="auto"/>
          <w:sz w:val="22"/>
          <w:lang w:val="en-US" w:eastAsia="en-US"/>
        </w:rPr>
      </w:pPr>
    </w:p>
    <w:p w14:paraId="665BECFF" w14:textId="77777777" w:rsidR="00B75D0A" w:rsidRPr="00B333A4" w:rsidRDefault="00B75D0A" w:rsidP="00B75D0A">
      <w:pPr>
        <w:keepNext/>
        <w:keepLines/>
        <w:spacing w:before="40" w:after="0" w:line="256" w:lineRule="auto"/>
        <w:ind w:left="0" w:firstLine="0"/>
        <w:jc w:val="left"/>
        <w:outlineLvl w:val="1"/>
        <w:rPr>
          <w:rFonts w:ascii="Calibri Light" w:eastAsia="Times New Roman" w:hAnsi="Calibri Light" w:cs="Times New Roman"/>
          <w:color w:val="auto"/>
          <w:sz w:val="26"/>
          <w:szCs w:val="26"/>
          <w:lang w:val="en-US" w:eastAsia="en-US"/>
        </w:rPr>
      </w:pPr>
      <w:r w:rsidRPr="00B333A4">
        <w:rPr>
          <w:rFonts w:ascii="Calibri Light" w:eastAsia="Times New Roman" w:hAnsi="Calibri Light" w:cs="Times New Roman"/>
          <w:color w:val="auto"/>
          <w:sz w:val="26"/>
          <w:szCs w:val="26"/>
          <w:lang w:val="en-US" w:eastAsia="en-US"/>
        </w:rPr>
        <w:lastRenderedPageBreak/>
        <w:t>P8S_UO</w:t>
      </w:r>
    </w:p>
    <w:p w14:paraId="6F9FD71D" w14:textId="26D86499"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Pr="00B333A4">
        <w:rPr>
          <w:rFonts w:cs="Times New Roman"/>
          <w:color w:val="auto"/>
          <w:sz w:val="22"/>
          <w:lang w:val="en-US" w:eastAsia="en-US"/>
        </w:rPr>
        <w:t>p</w:t>
      </w:r>
      <w:r w:rsidR="00F74E7E" w:rsidRPr="00B333A4">
        <w:rPr>
          <w:rFonts w:cs="Times New Roman"/>
          <w:color w:val="auto"/>
          <w:sz w:val="22"/>
          <w:lang w:val="en-US" w:eastAsia="en-US"/>
        </w:rPr>
        <w:t xml:space="preserve">lan and implement individual and team research or creative projects, including in an international environment </w:t>
      </w:r>
    </w:p>
    <w:p w14:paraId="620C63A0" w14:textId="57797DE5" w:rsidR="00B75D0A" w:rsidRPr="00B333A4" w:rsidRDefault="00F74E7E"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The doctoral student is able to</w:t>
      </w:r>
      <w:r w:rsidR="00B75D0A" w:rsidRPr="00B333A4">
        <w:rPr>
          <w:rFonts w:cs="Times New Roman"/>
          <w:color w:val="auto"/>
          <w:sz w:val="22"/>
          <w:lang w:val="en-US" w:eastAsia="en-US"/>
        </w:rPr>
        <w:t xml:space="preserve"> </w:t>
      </w:r>
      <w:r w:rsidRPr="00B333A4">
        <w:rPr>
          <w:rFonts w:cs="Times New Roman"/>
          <w:color w:val="auto"/>
          <w:sz w:val="22"/>
          <w:lang w:val="en-US" w:eastAsia="en-US"/>
        </w:rPr>
        <w:t xml:space="preserve">plan and implement individual and team research or creative projects, including in an international environment </w:t>
      </w:r>
      <w:r w:rsidR="00B75D0A" w:rsidRPr="00B333A4">
        <w:rPr>
          <w:rFonts w:cs="Times New Roman"/>
          <w:color w:val="auto"/>
          <w:sz w:val="22"/>
          <w:lang w:val="en-US" w:eastAsia="en-US"/>
        </w:rPr>
        <w:t>(</w:t>
      </w:r>
      <w:r w:rsidR="00B75D0A" w:rsidRPr="00B333A4">
        <w:rPr>
          <w:rFonts w:cs="Times New Roman"/>
          <w:b/>
          <w:color w:val="auto"/>
          <w:sz w:val="22"/>
          <w:lang w:val="en-US" w:eastAsia="en-US"/>
        </w:rPr>
        <w:t>EK_U05)</w:t>
      </w:r>
    </w:p>
    <w:p w14:paraId="1056E724" w14:textId="3F3DA831"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70EE06C6" w14:textId="5F4DE7BC" w:rsidR="00B75D0A" w:rsidRPr="00B333A4" w:rsidRDefault="00014AE9" w:rsidP="00B75D0A">
      <w:pPr>
        <w:numPr>
          <w:ilvl w:val="3"/>
          <w:numId w:val="31"/>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7686CAB2" w14:textId="23FBE707" w:rsidR="00B75D0A" w:rsidRPr="00B333A4" w:rsidRDefault="005522CD" w:rsidP="00B75D0A">
      <w:pPr>
        <w:numPr>
          <w:ilvl w:val="3"/>
          <w:numId w:val="31"/>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2C1AF6BE" w14:textId="05F7A1D6" w:rsidR="00B75D0A" w:rsidRPr="00B333A4" w:rsidRDefault="00D96FB6" w:rsidP="00B75D0A">
      <w:pPr>
        <w:numPr>
          <w:ilvl w:val="3"/>
          <w:numId w:val="31"/>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Research project management </w:t>
      </w:r>
    </w:p>
    <w:p w14:paraId="2178960A" w14:textId="7E4A155C" w:rsidR="00B75D0A" w:rsidRPr="00B333A4" w:rsidRDefault="003A6C18" w:rsidP="00B75D0A">
      <w:pPr>
        <w:numPr>
          <w:ilvl w:val="3"/>
          <w:numId w:val="31"/>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p>
    <w:p w14:paraId="2A20CE42" w14:textId="77777777" w:rsidR="00B75D0A" w:rsidRPr="00B333A4" w:rsidRDefault="00B75D0A" w:rsidP="00B75D0A">
      <w:pPr>
        <w:keepNext/>
        <w:keepLines/>
        <w:spacing w:before="40" w:after="0" w:line="256" w:lineRule="auto"/>
        <w:ind w:left="0" w:firstLine="0"/>
        <w:jc w:val="left"/>
        <w:outlineLvl w:val="1"/>
        <w:rPr>
          <w:rFonts w:ascii="Calibri Light" w:eastAsia="Times New Roman" w:hAnsi="Calibri Light" w:cs="Times New Roman"/>
          <w:color w:val="auto"/>
          <w:sz w:val="26"/>
          <w:szCs w:val="26"/>
          <w:lang w:val="en-US" w:eastAsia="en-US"/>
        </w:rPr>
      </w:pPr>
      <w:r w:rsidRPr="00B333A4">
        <w:rPr>
          <w:rFonts w:ascii="Calibri Light" w:eastAsia="Times New Roman" w:hAnsi="Calibri Light" w:cs="Times New Roman"/>
          <w:color w:val="auto"/>
          <w:sz w:val="26"/>
          <w:szCs w:val="26"/>
          <w:lang w:val="en-US" w:eastAsia="en-US"/>
        </w:rPr>
        <w:t>P8S_UU</w:t>
      </w:r>
    </w:p>
    <w:p w14:paraId="47957E89" w14:textId="271D8E2A"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F74E7E" w:rsidRPr="00B333A4">
        <w:rPr>
          <w:rFonts w:cs="Times New Roman"/>
          <w:color w:val="auto"/>
          <w:sz w:val="22"/>
          <w:lang w:val="en-US" w:eastAsia="en-US"/>
        </w:rPr>
        <w:t xml:space="preserve">independently plan and act for their own scientific and professional development, and inspire and organize the development of others </w:t>
      </w:r>
    </w:p>
    <w:p w14:paraId="4D242F53" w14:textId="64627A74" w:rsidR="00B75D0A" w:rsidRPr="00B333A4" w:rsidRDefault="00F74E7E"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The doctoral student is able to</w:t>
      </w:r>
      <w:r w:rsidR="00B75D0A" w:rsidRPr="00B333A4">
        <w:rPr>
          <w:rFonts w:cs="Times New Roman"/>
          <w:color w:val="auto"/>
          <w:sz w:val="22"/>
          <w:lang w:val="en-US" w:eastAsia="en-US"/>
        </w:rPr>
        <w:t xml:space="preserve"> </w:t>
      </w:r>
      <w:r w:rsidRPr="00B333A4">
        <w:rPr>
          <w:rFonts w:cs="Times New Roman"/>
          <w:color w:val="auto"/>
          <w:sz w:val="22"/>
          <w:lang w:val="en-US" w:eastAsia="en-US"/>
        </w:rPr>
        <w:t xml:space="preserve">independently plan and act for their own scientific and professional development, and inspire and organize the development of others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EK_U08)</w:t>
      </w:r>
    </w:p>
    <w:p w14:paraId="00387007" w14:textId="76688C48"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102E6D1A" w14:textId="3EF29AC0" w:rsidR="00B75D0A" w:rsidRPr="00B333A4" w:rsidRDefault="00D96FB6" w:rsidP="00B75D0A">
      <w:pPr>
        <w:numPr>
          <w:ilvl w:val="3"/>
          <w:numId w:val="32"/>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Research project management </w:t>
      </w:r>
    </w:p>
    <w:p w14:paraId="601C2688" w14:textId="4601D0B3" w:rsidR="00B75D0A" w:rsidRPr="00B333A4" w:rsidRDefault="00D96FB6" w:rsidP="00B75D0A">
      <w:pPr>
        <w:numPr>
          <w:ilvl w:val="3"/>
          <w:numId w:val="32"/>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Teaching in higher education</w:t>
      </w:r>
    </w:p>
    <w:p w14:paraId="32FF1E6F" w14:textId="4E341EB3" w:rsidR="00B75D0A" w:rsidRPr="00B333A4" w:rsidRDefault="005522CD" w:rsidP="00B75D0A">
      <w:pPr>
        <w:numPr>
          <w:ilvl w:val="3"/>
          <w:numId w:val="32"/>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Professional practice</w:t>
      </w:r>
    </w:p>
    <w:p w14:paraId="003F4B04" w14:textId="70F43E38" w:rsidR="00B75D0A" w:rsidRPr="00B333A4" w:rsidRDefault="003A6C18" w:rsidP="00B75D0A">
      <w:pPr>
        <w:numPr>
          <w:ilvl w:val="3"/>
          <w:numId w:val="32"/>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p>
    <w:p w14:paraId="172D7EE5"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419C3622" w14:textId="1B6FD694"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-p</w:t>
      </w:r>
      <w:r w:rsidR="00F74E7E" w:rsidRPr="00B333A4">
        <w:rPr>
          <w:rFonts w:cs="Times New Roman"/>
          <w:color w:val="auto"/>
          <w:sz w:val="22"/>
          <w:lang w:val="en-US" w:eastAsia="en-US"/>
        </w:rPr>
        <w:t xml:space="preserve">lan and deliver teaching or training sessions using modern methods and tools </w:t>
      </w:r>
    </w:p>
    <w:p w14:paraId="20D59331" w14:textId="41AB0D62" w:rsidR="00B75D0A" w:rsidRPr="00B333A4" w:rsidRDefault="00F74E7E"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plan and deliver teaching or training sessions using modern methods and tools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EK_U09)</w:t>
      </w:r>
    </w:p>
    <w:p w14:paraId="3C7C744D" w14:textId="12A651C8"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0D867BFA" w14:textId="5C1B8B4D" w:rsidR="00B75D0A" w:rsidRPr="00B333A4" w:rsidRDefault="00D96FB6" w:rsidP="00B75D0A">
      <w:pPr>
        <w:numPr>
          <w:ilvl w:val="3"/>
          <w:numId w:val="33"/>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Teaching in higher education</w:t>
      </w:r>
    </w:p>
    <w:p w14:paraId="7B4EDCAA" w14:textId="1F621521" w:rsidR="00B75D0A" w:rsidRPr="00B333A4" w:rsidRDefault="005522CD" w:rsidP="00B75D0A">
      <w:pPr>
        <w:numPr>
          <w:ilvl w:val="3"/>
          <w:numId w:val="33"/>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Professional practice</w:t>
      </w:r>
    </w:p>
    <w:p w14:paraId="1B746477" w14:textId="58A92A80" w:rsidR="00B75D0A" w:rsidRPr="00B333A4" w:rsidRDefault="00F74E7E" w:rsidP="00F74E7E">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The doctoral student is able to implement modern concepts, methods, and tools for teaching or training </w:t>
      </w:r>
      <w:r w:rsidR="00B75D0A" w:rsidRPr="00B333A4">
        <w:rPr>
          <w:rFonts w:cs="Times New Roman"/>
          <w:color w:val="auto"/>
          <w:sz w:val="22"/>
          <w:lang w:val="en-US" w:eastAsia="en-US"/>
        </w:rPr>
        <w:t>(</w:t>
      </w:r>
      <w:r w:rsidR="00B75D0A" w:rsidRPr="00B333A4">
        <w:rPr>
          <w:rFonts w:cs="Times New Roman"/>
          <w:b/>
          <w:color w:val="auto"/>
          <w:sz w:val="22"/>
          <w:lang w:val="en-US" w:eastAsia="en-US"/>
        </w:rPr>
        <w:t>EK_U19)</w:t>
      </w:r>
    </w:p>
    <w:p w14:paraId="5B3EE2B3" w14:textId="2BEA659F"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168BD315" w14:textId="6D35A007" w:rsidR="00B75D0A" w:rsidRPr="00B333A4" w:rsidRDefault="00D96FB6" w:rsidP="00B75D0A">
      <w:pPr>
        <w:numPr>
          <w:ilvl w:val="3"/>
          <w:numId w:val="13"/>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Teaching in higher education</w:t>
      </w:r>
    </w:p>
    <w:p w14:paraId="0D2D8F3E" w14:textId="42308AC4" w:rsidR="00B75D0A" w:rsidRPr="00B333A4" w:rsidRDefault="00014AE9" w:rsidP="00B75D0A">
      <w:pPr>
        <w:numPr>
          <w:ilvl w:val="3"/>
          <w:numId w:val="13"/>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27DD035C" w14:textId="77777777" w:rsidR="00B75D0A" w:rsidRPr="00B333A4" w:rsidRDefault="00B75D0A" w:rsidP="00B75D0A">
      <w:pPr>
        <w:spacing w:before="240" w:after="160" w:line="256" w:lineRule="auto"/>
        <w:ind w:left="0" w:firstLine="0"/>
        <w:jc w:val="left"/>
        <w:rPr>
          <w:rFonts w:cs="Times New Roman"/>
          <w:color w:val="auto"/>
          <w:sz w:val="22"/>
          <w:lang w:val="en-US" w:eastAsia="en-US"/>
        </w:rPr>
      </w:pPr>
    </w:p>
    <w:p w14:paraId="64D69EFC" w14:textId="751DEDF6" w:rsidR="00B75D0A" w:rsidRPr="00B333A4" w:rsidRDefault="00F74E7E"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identify potential threats to health and life during and outside of class activities and respond appropriately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 xml:space="preserve">EK_U15) </w:t>
      </w:r>
    </w:p>
    <w:p w14:paraId="189E1D17" w14:textId="48AE4EEC"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04CEB248" w14:textId="432A0411" w:rsidR="00B75D0A" w:rsidRPr="00B333A4" w:rsidRDefault="00D96FB6" w:rsidP="00B75D0A">
      <w:pPr>
        <w:numPr>
          <w:ilvl w:val="3"/>
          <w:numId w:val="34"/>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lastRenderedPageBreak/>
        <w:t xml:space="preserve">Elements of occupational safety and health </w:t>
      </w:r>
      <w:r w:rsidR="00B75D0A" w:rsidRPr="00B333A4">
        <w:rPr>
          <w:rFonts w:cs="Times New Roman"/>
          <w:color w:val="auto"/>
          <w:sz w:val="22"/>
          <w:lang w:val="en-US" w:eastAsia="en-US"/>
        </w:rPr>
        <w:t xml:space="preserve"> </w:t>
      </w:r>
    </w:p>
    <w:p w14:paraId="089A2D1B" w14:textId="4C310342" w:rsidR="00B75D0A" w:rsidRPr="00B333A4" w:rsidRDefault="00F74E7E"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avoid exposing oneself to health risks and assess one’s capabilities when administering first aid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 xml:space="preserve">EK_U16) </w:t>
      </w:r>
    </w:p>
    <w:p w14:paraId="1DC11A16" w14:textId="1810DD41"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14127717" w14:textId="736D57A2" w:rsidR="00B75D0A" w:rsidRPr="00B333A4" w:rsidRDefault="00D96FB6" w:rsidP="00B75D0A">
      <w:pPr>
        <w:numPr>
          <w:ilvl w:val="3"/>
          <w:numId w:val="35"/>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Elements of occupational safety and health </w:t>
      </w:r>
    </w:p>
    <w:p w14:paraId="236F7091" w14:textId="77777777" w:rsidR="00B75D0A" w:rsidRPr="00B333A4" w:rsidRDefault="00B75D0A" w:rsidP="00B75D0A">
      <w:pPr>
        <w:spacing w:before="240" w:after="160" w:line="256" w:lineRule="auto"/>
        <w:ind w:left="0" w:firstLine="0"/>
        <w:jc w:val="left"/>
        <w:rPr>
          <w:rFonts w:cs="Times New Roman"/>
          <w:color w:val="auto"/>
          <w:sz w:val="22"/>
          <w:lang w:val="en-US" w:eastAsia="en-US"/>
        </w:rPr>
      </w:pPr>
    </w:p>
    <w:p w14:paraId="053E41E5" w14:textId="77777777" w:rsidR="00B75D0A" w:rsidRPr="00B333A4" w:rsidRDefault="00B75D0A" w:rsidP="00B75D0A">
      <w:pPr>
        <w:keepNext/>
        <w:keepLines/>
        <w:spacing w:before="40" w:after="0" w:line="256" w:lineRule="auto"/>
        <w:ind w:left="0" w:firstLine="0"/>
        <w:jc w:val="left"/>
        <w:outlineLvl w:val="1"/>
        <w:rPr>
          <w:rFonts w:ascii="Calibri Light" w:eastAsia="Times New Roman" w:hAnsi="Calibri Light" w:cs="Times New Roman"/>
          <w:color w:val="auto"/>
          <w:sz w:val="26"/>
          <w:szCs w:val="26"/>
          <w:lang w:val="en-US" w:eastAsia="en-US"/>
        </w:rPr>
      </w:pPr>
      <w:r w:rsidRPr="00B333A4">
        <w:rPr>
          <w:rFonts w:ascii="Calibri Light" w:eastAsia="Times New Roman" w:hAnsi="Calibri Light" w:cs="Times New Roman"/>
          <w:color w:val="auto"/>
          <w:sz w:val="26"/>
          <w:szCs w:val="26"/>
          <w:lang w:val="en-US" w:eastAsia="en-US"/>
        </w:rPr>
        <w:t>P8S_KK</w:t>
      </w:r>
    </w:p>
    <w:p w14:paraId="39B65C9F" w14:textId="1C873D46" w:rsidR="00F74E7E" w:rsidRPr="00B333A4" w:rsidRDefault="00F74E7E" w:rsidP="00F74E7E">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The doctoral student is ready to:</w:t>
      </w:r>
    </w:p>
    <w:p w14:paraId="4072B227" w14:textId="57A9052E" w:rsidR="00B75D0A" w:rsidRPr="00B333A4" w:rsidRDefault="00F74E7E" w:rsidP="00F74E7E">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critically assess the scientific achievements and expert activities within the discipline in which the doctoral dissertation is being prepared</w:t>
      </w:r>
    </w:p>
    <w:p w14:paraId="0B295258" w14:textId="15DC022A" w:rsidR="00F74E7E" w:rsidRPr="00B333A4" w:rsidRDefault="00F74E7E" w:rsidP="00F74E7E">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The doctoral student is ready to critically assess the scientific achievements and expert activities within the discipline in which the doctoral dissertation is being prepared</w:t>
      </w:r>
    </w:p>
    <w:p w14:paraId="4B48BB15" w14:textId="0A38909A" w:rsidR="00B75D0A" w:rsidRPr="00B333A4" w:rsidRDefault="00B75D0A"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w:t>
      </w:r>
      <w:r w:rsidRPr="00B333A4">
        <w:rPr>
          <w:rFonts w:cs="Times New Roman"/>
          <w:b/>
          <w:color w:val="auto"/>
          <w:sz w:val="22"/>
          <w:lang w:val="en-US" w:eastAsia="en-US"/>
        </w:rPr>
        <w:t>EK_K01)</w:t>
      </w:r>
    </w:p>
    <w:p w14:paraId="403DE88D" w14:textId="0660481F"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220F2D7C" w14:textId="0433BB3E" w:rsidR="00B75D0A" w:rsidRPr="00B333A4" w:rsidRDefault="00945674" w:rsidP="00B75D0A">
      <w:pPr>
        <w:numPr>
          <w:ilvl w:val="3"/>
          <w:numId w:val="3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Biostatistics</w:t>
      </w:r>
    </w:p>
    <w:p w14:paraId="3B50B3BB" w14:textId="1001AC69" w:rsidR="00B75D0A" w:rsidRPr="00B333A4" w:rsidRDefault="005522CD" w:rsidP="00B75D0A">
      <w:pPr>
        <w:numPr>
          <w:ilvl w:val="3"/>
          <w:numId w:val="3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220BE3ED" w14:textId="147C45DE" w:rsidR="00B75D0A" w:rsidRPr="00B333A4" w:rsidRDefault="00D96FB6" w:rsidP="00B75D0A">
      <w:pPr>
        <w:numPr>
          <w:ilvl w:val="3"/>
          <w:numId w:val="36"/>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Research project management </w:t>
      </w:r>
    </w:p>
    <w:p w14:paraId="3D33D084" w14:textId="4E16C14F" w:rsidR="00B75D0A" w:rsidRPr="00B333A4" w:rsidRDefault="00D96FB6" w:rsidP="00B75D0A">
      <w:pPr>
        <w:numPr>
          <w:ilvl w:val="3"/>
          <w:numId w:val="3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Systematic reviews </w:t>
      </w:r>
    </w:p>
    <w:p w14:paraId="07D3347E" w14:textId="602D66EB" w:rsidR="00B75D0A" w:rsidRPr="00B333A4" w:rsidRDefault="003A6C18" w:rsidP="00B75D0A">
      <w:pPr>
        <w:numPr>
          <w:ilvl w:val="3"/>
          <w:numId w:val="3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p>
    <w:p w14:paraId="4C9185C3"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05C56854" w14:textId="25ED8D89"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F74E7E" w:rsidRPr="00B333A4">
        <w:rPr>
          <w:rFonts w:cs="Times New Roman"/>
          <w:color w:val="auto"/>
          <w:sz w:val="22"/>
          <w:lang w:val="en-US" w:eastAsia="en-US"/>
        </w:rPr>
        <w:t xml:space="preserve">critically assess their own contribution to the development of the discipline in which the doctoral dissertation is being prepared </w:t>
      </w:r>
    </w:p>
    <w:p w14:paraId="014013DE" w14:textId="303F2D82" w:rsidR="00B75D0A" w:rsidRPr="00B333A4" w:rsidRDefault="00F74E7E"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The doctoral student is </w:t>
      </w:r>
      <w:r w:rsidR="00CF664F" w:rsidRPr="00B333A4">
        <w:rPr>
          <w:rFonts w:cs="Times New Roman"/>
          <w:color w:val="auto"/>
          <w:sz w:val="22"/>
          <w:lang w:val="en-US" w:eastAsia="en-US"/>
        </w:rPr>
        <w:t>ready</w:t>
      </w:r>
      <w:r w:rsidRPr="00B333A4">
        <w:rPr>
          <w:rFonts w:cs="Times New Roman"/>
          <w:color w:val="auto"/>
          <w:sz w:val="22"/>
          <w:lang w:val="en-US" w:eastAsia="en-US"/>
        </w:rPr>
        <w:t xml:space="preserve"> to critically assess their own contribution to the development of the discipline in which the doctoral dissertation is being prepared  </w:t>
      </w:r>
      <w:r w:rsidR="00B75D0A" w:rsidRPr="00B333A4">
        <w:rPr>
          <w:rFonts w:cs="Times New Roman"/>
          <w:color w:val="auto"/>
          <w:sz w:val="22"/>
          <w:lang w:val="en-US" w:eastAsia="en-US"/>
        </w:rPr>
        <w:t>(</w:t>
      </w:r>
      <w:r w:rsidR="00B75D0A" w:rsidRPr="00B333A4">
        <w:rPr>
          <w:rFonts w:cs="Times New Roman"/>
          <w:b/>
          <w:color w:val="auto"/>
          <w:sz w:val="22"/>
          <w:lang w:val="en-US" w:eastAsia="en-US"/>
        </w:rPr>
        <w:t>EK_K02)</w:t>
      </w:r>
    </w:p>
    <w:p w14:paraId="1246EBB7" w14:textId="516F0E08"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45CD8A92" w14:textId="39EC1958" w:rsidR="00B75D0A" w:rsidRPr="00B333A4" w:rsidRDefault="00945674" w:rsidP="00B75D0A">
      <w:pPr>
        <w:numPr>
          <w:ilvl w:val="3"/>
          <w:numId w:val="37"/>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Biostatistics</w:t>
      </w:r>
    </w:p>
    <w:p w14:paraId="7949E621" w14:textId="4E58E345" w:rsidR="00B75D0A" w:rsidRPr="00B333A4" w:rsidRDefault="005522CD" w:rsidP="00B75D0A">
      <w:pPr>
        <w:numPr>
          <w:ilvl w:val="3"/>
          <w:numId w:val="37"/>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230E757A" w14:textId="1E8D917D" w:rsidR="00B75D0A" w:rsidRPr="00B333A4" w:rsidRDefault="00D96FB6" w:rsidP="00B75D0A">
      <w:pPr>
        <w:numPr>
          <w:ilvl w:val="3"/>
          <w:numId w:val="37"/>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Research project management </w:t>
      </w:r>
    </w:p>
    <w:p w14:paraId="7CBD9BF6" w14:textId="3990ED6D" w:rsidR="00B75D0A" w:rsidRPr="00B333A4" w:rsidRDefault="00D96FB6" w:rsidP="00B75D0A">
      <w:pPr>
        <w:numPr>
          <w:ilvl w:val="3"/>
          <w:numId w:val="37"/>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Systematic reviews </w:t>
      </w:r>
    </w:p>
    <w:p w14:paraId="111539FC" w14:textId="421DB41B" w:rsidR="00B75D0A" w:rsidRPr="00B333A4" w:rsidRDefault="003A6C18" w:rsidP="00B75D0A">
      <w:pPr>
        <w:numPr>
          <w:ilvl w:val="3"/>
          <w:numId w:val="37"/>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p>
    <w:p w14:paraId="765E37B5" w14:textId="138EA309" w:rsidR="00B75D0A" w:rsidRPr="00B333A4" w:rsidRDefault="00D96FB6" w:rsidP="00B75D0A">
      <w:pPr>
        <w:numPr>
          <w:ilvl w:val="3"/>
          <w:numId w:val="37"/>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178C1FAE"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75A812AD" w14:textId="7B69D173"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CF664F" w:rsidRPr="00B333A4">
        <w:rPr>
          <w:rFonts w:cs="Times New Roman"/>
          <w:color w:val="auto"/>
          <w:sz w:val="22"/>
          <w:lang w:val="en-US" w:eastAsia="en-US"/>
        </w:rPr>
        <w:t xml:space="preserve">recognize the value of knowledge from other disciplines and fields (different from the one in which the doctoral project is conducted) in solving cognitive and practical problems </w:t>
      </w:r>
    </w:p>
    <w:p w14:paraId="4BE16717" w14:textId="2B593D54" w:rsidR="00B75D0A" w:rsidRPr="00B333A4" w:rsidRDefault="00CF664F"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The doctoral student is ready to</w:t>
      </w:r>
      <w:r w:rsidR="00B75D0A" w:rsidRPr="00B333A4">
        <w:rPr>
          <w:rFonts w:cs="Times New Roman"/>
          <w:color w:val="auto"/>
          <w:sz w:val="22"/>
          <w:lang w:val="en-US" w:eastAsia="en-US"/>
        </w:rPr>
        <w:t xml:space="preserve"> </w:t>
      </w:r>
      <w:r w:rsidRPr="00B333A4">
        <w:rPr>
          <w:rFonts w:cs="Times New Roman"/>
          <w:color w:val="auto"/>
          <w:sz w:val="22"/>
          <w:lang w:val="en-US" w:eastAsia="en-US"/>
        </w:rPr>
        <w:t xml:space="preserve">recognize the value of knowledge from other disciplines and fields (different from the one in which the doctoral project is conducted) in solving cognitive and practical problems </w:t>
      </w:r>
      <w:r w:rsidR="00B75D0A" w:rsidRPr="00B333A4">
        <w:rPr>
          <w:rFonts w:cs="Times New Roman"/>
          <w:color w:val="auto"/>
          <w:sz w:val="22"/>
          <w:lang w:val="en-US" w:eastAsia="en-US"/>
        </w:rPr>
        <w:t>(</w:t>
      </w:r>
      <w:r w:rsidR="00B75D0A" w:rsidRPr="00B333A4">
        <w:rPr>
          <w:rFonts w:cs="Times New Roman"/>
          <w:b/>
          <w:color w:val="auto"/>
          <w:sz w:val="22"/>
          <w:lang w:val="en-US" w:eastAsia="en-US"/>
        </w:rPr>
        <w:t xml:space="preserve">EK_K08) </w:t>
      </w:r>
    </w:p>
    <w:p w14:paraId="74CFAC63" w14:textId="77777777" w:rsidR="00866546" w:rsidRPr="00B333A4" w:rsidRDefault="00866546" w:rsidP="00B75D0A">
      <w:pPr>
        <w:spacing w:after="160" w:line="256" w:lineRule="auto"/>
        <w:ind w:left="0" w:firstLine="0"/>
        <w:jc w:val="left"/>
        <w:rPr>
          <w:rFonts w:cs="Times New Roman"/>
          <w:b/>
          <w:color w:val="auto"/>
          <w:sz w:val="22"/>
          <w:lang w:val="en-US" w:eastAsia="en-US"/>
        </w:rPr>
      </w:pPr>
    </w:p>
    <w:p w14:paraId="213CBB18" w14:textId="64D5E815"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lastRenderedPageBreak/>
        <w:t>Courses:</w:t>
      </w:r>
    </w:p>
    <w:p w14:paraId="31E2441D" w14:textId="5FEE0ECC" w:rsidR="00B75D0A" w:rsidRPr="00B333A4" w:rsidRDefault="005A77CA" w:rsidP="00B75D0A">
      <w:pPr>
        <w:numPr>
          <w:ilvl w:val="3"/>
          <w:numId w:val="38"/>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Current scientific achievements in the field of medical, pharmaceutical, and health sciences (elective)</w:t>
      </w:r>
    </w:p>
    <w:p w14:paraId="505BCF72" w14:textId="7F16667B" w:rsidR="00B75D0A" w:rsidRPr="00B333A4" w:rsidRDefault="00014AE9" w:rsidP="00B75D0A">
      <w:pPr>
        <w:numPr>
          <w:ilvl w:val="3"/>
          <w:numId w:val="38"/>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6D322A1E" w14:textId="74800C22" w:rsidR="00B75D0A" w:rsidRPr="00B333A4" w:rsidRDefault="00D96FB6" w:rsidP="00B75D0A">
      <w:pPr>
        <w:numPr>
          <w:ilvl w:val="3"/>
          <w:numId w:val="38"/>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3886BBB5" w14:textId="643CDF87" w:rsidR="00B75D0A" w:rsidRPr="00B333A4" w:rsidRDefault="005522CD" w:rsidP="00B75D0A">
      <w:pPr>
        <w:numPr>
          <w:ilvl w:val="3"/>
          <w:numId w:val="38"/>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23DBDD81" w14:textId="77777777" w:rsidR="00B75D0A" w:rsidRPr="00B333A4" w:rsidRDefault="00B75D0A" w:rsidP="00B75D0A">
      <w:pPr>
        <w:spacing w:after="0" w:line="256" w:lineRule="auto"/>
        <w:ind w:left="0" w:firstLine="0"/>
        <w:jc w:val="left"/>
        <w:rPr>
          <w:rFonts w:cs="Times New Roman"/>
          <w:color w:val="auto"/>
          <w:sz w:val="22"/>
          <w:lang w:val="en-US" w:eastAsia="en-US"/>
        </w:rPr>
      </w:pPr>
    </w:p>
    <w:p w14:paraId="44CD7408" w14:textId="77777777" w:rsidR="00B75D0A" w:rsidRPr="00B333A4" w:rsidRDefault="00B75D0A" w:rsidP="00B75D0A">
      <w:pPr>
        <w:spacing w:after="0" w:line="256" w:lineRule="auto"/>
        <w:ind w:left="2880" w:firstLine="0"/>
        <w:contextualSpacing/>
        <w:jc w:val="left"/>
        <w:rPr>
          <w:rFonts w:cs="Times New Roman"/>
          <w:color w:val="auto"/>
          <w:sz w:val="22"/>
          <w:lang w:val="en-US" w:eastAsia="en-US"/>
        </w:rPr>
      </w:pPr>
    </w:p>
    <w:p w14:paraId="18E92C67" w14:textId="0792FEF0" w:rsidR="00B75D0A" w:rsidRPr="00B333A4" w:rsidRDefault="00CF664F"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ready to consider in their own research the solutions proposed by other disciplines and fields of knowledge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 xml:space="preserve">EK_K09) </w:t>
      </w:r>
    </w:p>
    <w:p w14:paraId="4459288F" w14:textId="77777777" w:rsidR="00B75D0A" w:rsidRPr="00B333A4" w:rsidRDefault="00B75D0A" w:rsidP="00B75D0A">
      <w:pPr>
        <w:spacing w:before="240" w:after="160" w:line="256" w:lineRule="auto"/>
        <w:ind w:left="0" w:firstLine="0"/>
        <w:jc w:val="left"/>
        <w:rPr>
          <w:rFonts w:cs="Times New Roman"/>
          <w:b/>
          <w:color w:val="auto"/>
          <w:sz w:val="22"/>
          <w:lang w:val="en-US" w:eastAsia="en-US"/>
        </w:rPr>
      </w:pPr>
    </w:p>
    <w:p w14:paraId="2B75D82F" w14:textId="02FD5600"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62F33B91" w14:textId="320B1D0D" w:rsidR="00B75D0A" w:rsidRPr="00B333A4" w:rsidRDefault="00D96FB6" w:rsidP="00B75D0A">
      <w:pPr>
        <w:numPr>
          <w:ilvl w:val="3"/>
          <w:numId w:val="39"/>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General methodology of scientific research</w:t>
      </w:r>
      <w:r w:rsidR="00B75D0A" w:rsidRPr="00B333A4">
        <w:rPr>
          <w:rFonts w:cs="Times New Roman"/>
          <w:color w:val="auto"/>
          <w:sz w:val="22"/>
          <w:lang w:val="en-US" w:eastAsia="en-US"/>
        </w:rPr>
        <w:t xml:space="preserve"> </w:t>
      </w:r>
    </w:p>
    <w:p w14:paraId="2841283B" w14:textId="7D784C4F" w:rsidR="00B75D0A" w:rsidRPr="00B333A4" w:rsidRDefault="00014AE9" w:rsidP="00B75D0A">
      <w:pPr>
        <w:numPr>
          <w:ilvl w:val="3"/>
          <w:numId w:val="39"/>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Open science and open innovation</w:t>
      </w:r>
    </w:p>
    <w:p w14:paraId="66B13141" w14:textId="14EA9D93" w:rsidR="00B75D0A" w:rsidRPr="00B333A4" w:rsidRDefault="003A6C18" w:rsidP="00B75D0A">
      <w:pPr>
        <w:numPr>
          <w:ilvl w:val="3"/>
          <w:numId w:val="39"/>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p>
    <w:p w14:paraId="36BB71F1" w14:textId="08738903" w:rsidR="00B75D0A" w:rsidRPr="00B333A4" w:rsidRDefault="00014AE9" w:rsidP="00B75D0A">
      <w:pPr>
        <w:numPr>
          <w:ilvl w:val="3"/>
          <w:numId w:val="39"/>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500EF088" w14:textId="693C355C" w:rsidR="00B75D0A" w:rsidRPr="00B333A4" w:rsidRDefault="005522CD" w:rsidP="00B75D0A">
      <w:pPr>
        <w:numPr>
          <w:ilvl w:val="3"/>
          <w:numId w:val="39"/>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682E8445"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5B95365D" w14:textId="77777777" w:rsidR="00B75D0A" w:rsidRPr="00B333A4" w:rsidRDefault="00B75D0A" w:rsidP="00B75D0A">
      <w:pPr>
        <w:keepNext/>
        <w:keepLines/>
        <w:spacing w:before="40" w:after="0" w:line="256" w:lineRule="auto"/>
        <w:ind w:left="0" w:firstLine="0"/>
        <w:jc w:val="left"/>
        <w:outlineLvl w:val="1"/>
        <w:rPr>
          <w:rFonts w:ascii="Calibri Light" w:eastAsia="Times New Roman" w:hAnsi="Calibri Light" w:cs="Times New Roman"/>
          <w:color w:val="auto"/>
          <w:sz w:val="26"/>
          <w:szCs w:val="26"/>
          <w:lang w:val="en-US" w:eastAsia="en-US"/>
        </w:rPr>
      </w:pPr>
      <w:r w:rsidRPr="00B333A4">
        <w:rPr>
          <w:rFonts w:ascii="Calibri Light" w:eastAsia="Times New Roman" w:hAnsi="Calibri Light" w:cs="Times New Roman"/>
          <w:color w:val="auto"/>
          <w:sz w:val="26"/>
          <w:szCs w:val="26"/>
          <w:lang w:val="en-US" w:eastAsia="en-US"/>
        </w:rPr>
        <w:t>P8S_KO</w:t>
      </w:r>
    </w:p>
    <w:p w14:paraId="06536BD3" w14:textId="1D08D72E"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CF664F" w:rsidRPr="00B333A4">
        <w:rPr>
          <w:rFonts w:cs="Times New Roman"/>
          <w:color w:val="auto"/>
          <w:sz w:val="22"/>
          <w:lang w:val="en-US" w:eastAsia="en-US"/>
        </w:rPr>
        <w:t>fulfill the social responsibilities of researchers and creators</w:t>
      </w:r>
    </w:p>
    <w:p w14:paraId="495C2F8E" w14:textId="1A8F7693" w:rsidR="00B75D0A" w:rsidRPr="00B333A4" w:rsidRDefault="00CF664F"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ready to fulfill the social responsibilities of researchers and creators, including initiating activities in the public interest by communicating scientific achievements, educating specialists, and contributing to the development of a knowledge-based civil society </w:t>
      </w:r>
      <w:r w:rsidR="00B75D0A" w:rsidRPr="00B333A4">
        <w:rPr>
          <w:rFonts w:cs="Times New Roman"/>
          <w:color w:val="auto"/>
          <w:sz w:val="22"/>
          <w:lang w:val="en-US" w:eastAsia="en-US"/>
        </w:rPr>
        <w:t>(</w:t>
      </w:r>
      <w:r w:rsidR="00B75D0A" w:rsidRPr="00B333A4">
        <w:rPr>
          <w:rFonts w:cs="Times New Roman"/>
          <w:b/>
          <w:color w:val="auto"/>
          <w:sz w:val="22"/>
          <w:lang w:val="en-US" w:eastAsia="en-US"/>
        </w:rPr>
        <w:t>EK_K05)</w:t>
      </w:r>
    </w:p>
    <w:p w14:paraId="70993360" w14:textId="59F7468C"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4054CD15" w14:textId="22FBD444" w:rsidR="00B75D0A" w:rsidRPr="00B333A4" w:rsidRDefault="00D96FB6" w:rsidP="00B75D0A">
      <w:pPr>
        <w:numPr>
          <w:ilvl w:val="3"/>
          <w:numId w:val="40"/>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Legal basics and ethics in scientific research </w:t>
      </w:r>
    </w:p>
    <w:p w14:paraId="104C64FD" w14:textId="3F83B27A" w:rsidR="00B75D0A" w:rsidRPr="00B333A4" w:rsidRDefault="00D96FB6" w:rsidP="00B75D0A">
      <w:pPr>
        <w:numPr>
          <w:ilvl w:val="3"/>
          <w:numId w:val="40"/>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Doctoral forum – public reporting session</w:t>
      </w:r>
    </w:p>
    <w:p w14:paraId="5DCB06E4" w14:textId="471BD9D1" w:rsidR="00B75D0A" w:rsidRPr="00B333A4" w:rsidRDefault="005522CD" w:rsidP="00B75D0A">
      <w:pPr>
        <w:numPr>
          <w:ilvl w:val="3"/>
          <w:numId w:val="40"/>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Professional practice</w:t>
      </w:r>
    </w:p>
    <w:p w14:paraId="50D42F85" w14:textId="23B1AE08" w:rsidR="00B75D0A" w:rsidRPr="00B333A4" w:rsidRDefault="003A6C18" w:rsidP="00B75D0A">
      <w:pPr>
        <w:numPr>
          <w:ilvl w:val="3"/>
          <w:numId w:val="40"/>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Techniques of presentation and popularization of scientific knowledge</w:t>
      </w:r>
    </w:p>
    <w:p w14:paraId="772FE139" w14:textId="09F1A6C3" w:rsidR="00B75D0A" w:rsidRPr="00B333A4" w:rsidRDefault="005522CD" w:rsidP="00B75D0A">
      <w:pPr>
        <w:numPr>
          <w:ilvl w:val="3"/>
          <w:numId w:val="40"/>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02E034BB" w14:textId="2B0FF3AA" w:rsidR="00B75D0A" w:rsidRPr="00B333A4" w:rsidRDefault="00014AE9" w:rsidP="00B75D0A">
      <w:pPr>
        <w:numPr>
          <w:ilvl w:val="3"/>
          <w:numId w:val="40"/>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Open science and open innovation</w:t>
      </w:r>
    </w:p>
    <w:p w14:paraId="6E53A87F" w14:textId="77777777" w:rsidR="00B75D0A" w:rsidRPr="00B333A4" w:rsidRDefault="00B75D0A" w:rsidP="00B75D0A">
      <w:pPr>
        <w:spacing w:after="160" w:line="256" w:lineRule="auto"/>
        <w:ind w:left="2520" w:firstLine="0"/>
        <w:jc w:val="left"/>
        <w:rPr>
          <w:rFonts w:cs="Times New Roman"/>
          <w:color w:val="auto"/>
          <w:sz w:val="22"/>
          <w:lang w:val="en-US" w:eastAsia="en-US"/>
        </w:rPr>
      </w:pPr>
    </w:p>
    <w:p w14:paraId="1A7403AE" w14:textId="77777777" w:rsidR="00B75D0A" w:rsidRPr="00B333A4" w:rsidRDefault="00B75D0A" w:rsidP="00B75D0A">
      <w:pPr>
        <w:spacing w:before="240" w:after="160" w:line="256" w:lineRule="auto"/>
        <w:ind w:left="2880" w:firstLine="0"/>
        <w:contextualSpacing/>
        <w:jc w:val="left"/>
        <w:rPr>
          <w:rFonts w:cs="Times New Roman"/>
          <w:color w:val="auto"/>
          <w:sz w:val="22"/>
          <w:lang w:val="en-US" w:eastAsia="en-US"/>
        </w:rPr>
      </w:pPr>
    </w:p>
    <w:p w14:paraId="6FBDF835" w14:textId="77777777" w:rsidR="00B75D0A" w:rsidRPr="00B333A4" w:rsidRDefault="00B75D0A" w:rsidP="00B75D0A">
      <w:pPr>
        <w:spacing w:after="160" w:line="256" w:lineRule="auto"/>
        <w:ind w:left="0" w:firstLine="0"/>
        <w:jc w:val="left"/>
        <w:rPr>
          <w:rFonts w:cs="Times New Roman"/>
          <w:color w:val="auto"/>
          <w:sz w:val="22"/>
          <w:lang w:val="en-US" w:eastAsia="en-US"/>
        </w:rPr>
      </w:pPr>
    </w:p>
    <w:p w14:paraId="65E80CD3" w14:textId="6E9EDFF1"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CF664F" w:rsidRPr="00B333A4">
        <w:rPr>
          <w:rFonts w:cs="Times New Roman"/>
          <w:color w:val="auto"/>
          <w:sz w:val="22"/>
          <w:lang w:val="en-US" w:eastAsia="en-US"/>
        </w:rPr>
        <w:t>initiate activities in the public interest of thinking and acting in an entrepreneurial manner</w:t>
      </w:r>
    </w:p>
    <w:p w14:paraId="1240F95C" w14:textId="60507764" w:rsidR="00B75D0A" w:rsidRPr="00B333A4" w:rsidRDefault="00CF664F" w:rsidP="00B75D0A">
      <w:pPr>
        <w:spacing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define the role of methodological paradigms in their own discipline and others in solving social problems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EK_K03)</w:t>
      </w:r>
    </w:p>
    <w:p w14:paraId="61AAF7D1" w14:textId="6C5549CD"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76F1EC02" w14:textId="4109F997" w:rsidR="00B75D0A" w:rsidRPr="00B333A4" w:rsidRDefault="005522CD" w:rsidP="00B75D0A">
      <w:pPr>
        <w:numPr>
          <w:ilvl w:val="3"/>
          <w:numId w:val="41"/>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lastRenderedPageBreak/>
        <w:t>Supervisory mentoring</w:t>
      </w:r>
    </w:p>
    <w:p w14:paraId="39F7F5D3" w14:textId="77777777" w:rsidR="00B75D0A" w:rsidRPr="00B333A4" w:rsidRDefault="00B75D0A" w:rsidP="00B75D0A">
      <w:pPr>
        <w:spacing w:before="240" w:after="160" w:line="256" w:lineRule="auto"/>
        <w:ind w:left="2880" w:firstLine="0"/>
        <w:contextualSpacing/>
        <w:jc w:val="left"/>
        <w:rPr>
          <w:rFonts w:cs="Times New Roman"/>
          <w:color w:val="auto"/>
          <w:sz w:val="22"/>
          <w:lang w:val="en-US" w:eastAsia="en-US"/>
        </w:rPr>
      </w:pPr>
    </w:p>
    <w:p w14:paraId="789E651C" w14:textId="03DBAD7D" w:rsidR="00B75D0A" w:rsidRPr="00B333A4" w:rsidRDefault="00CF664F"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ready to think and act entrepreneurially, create new ideas, collaborate with representatives of other disciplines, seek innovative solutions, take on intellectual risk, and assume responsibility for their decisions </w:t>
      </w:r>
      <w:r w:rsidR="00B75D0A" w:rsidRPr="00B333A4">
        <w:rPr>
          <w:rFonts w:cs="Times New Roman"/>
          <w:color w:val="auto"/>
          <w:sz w:val="22"/>
          <w:lang w:val="en-US" w:eastAsia="en-US"/>
        </w:rPr>
        <w:t>(</w:t>
      </w:r>
      <w:r w:rsidR="00B75D0A" w:rsidRPr="00B333A4">
        <w:rPr>
          <w:rFonts w:cs="Times New Roman"/>
          <w:b/>
          <w:color w:val="auto"/>
          <w:sz w:val="22"/>
          <w:lang w:val="en-US" w:eastAsia="en-US"/>
        </w:rPr>
        <w:t>EK_K06)</w:t>
      </w:r>
    </w:p>
    <w:p w14:paraId="6F99CB9F" w14:textId="748463F8"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7A2574B1" w14:textId="7B23C5A9" w:rsidR="00B75D0A" w:rsidRPr="00B333A4" w:rsidRDefault="005A77CA" w:rsidP="00B75D0A">
      <w:pPr>
        <w:numPr>
          <w:ilvl w:val="3"/>
          <w:numId w:val="42"/>
        </w:numPr>
        <w:spacing w:before="240" w:after="160" w:line="256" w:lineRule="auto"/>
        <w:contextualSpacing/>
        <w:jc w:val="left"/>
        <w:rPr>
          <w:rFonts w:cs="Times New Roman"/>
          <w:b/>
          <w:color w:val="auto"/>
          <w:sz w:val="22"/>
          <w:lang w:val="en-US" w:eastAsia="en-US"/>
        </w:rPr>
      </w:pPr>
      <w:r w:rsidRPr="00B333A4">
        <w:rPr>
          <w:rFonts w:cs="Times New Roman"/>
          <w:color w:val="auto"/>
          <w:sz w:val="22"/>
          <w:lang w:val="en-US" w:eastAsia="en-US"/>
        </w:rPr>
        <w:t>Intellectual property protection. Principles of commercialization</w:t>
      </w:r>
    </w:p>
    <w:p w14:paraId="09FA93BB" w14:textId="0AB07119" w:rsidR="00B75D0A" w:rsidRPr="00B333A4" w:rsidRDefault="00014AE9" w:rsidP="00B75D0A">
      <w:pPr>
        <w:numPr>
          <w:ilvl w:val="3"/>
          <w:numId w:val="42"/>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Communication in science, collaboration in a multidisciplinary and international environment</w:t>
      </w:r>
    </w:p>
    <w:p w14:paraId="6D020FEC" w14:textId="77777777" w:rsidR="00B75D0A" w:rsidRPr="00B333A4" w:rsidRDefault="00B75D0A" w:rsidP="00B75D0A">
      <w:pPr>
        <w:spacing w:before="240" w:after="160" w:line="256" w:lineRule="auto"/>
        <w:ind w:left="2880" w:firstLine="0"/>
        <w:contextualSpacing/>
        <w:jc w:val="left"/>
        <w:rPr>
          <w:rFonts w:cs="Times New Roman"/>
          <w:b/>
          <w:color w:val="auto"/>
          <w:sz w:val="22"/>
          <w:lang w:val="en-US" w:eastAsia="en-US"/>
        </w:rPr>
      </w:pPr>
    </w:p>
    <w:p w14:paraId="0329CA46" w14:textId="17AD564A" w:rsidR="00B75D0A" w:rsidRPr="00B333A4" w:rsidRDefault="00CF664F"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ready to comply with legal regulations regarding educational safety and hygiene, and recognize the need for updates based on legal changes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EK_K10)</w:t>
      </w:r>
    </w:p>
    <w:p w14:paraId="75418484" w14:textId="0584C7B3"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6D85B8C9" w14:textId="3735DBF3" w:rsidR="00B75D0A" w:rsidRPr="00B333A4" w:rsidRDefault="00D96FB6" w:rsidP="00B75D0A">
      <w:pPr>
        <w:numPr>
          <w:ilvl w:val="3"/>
          <w:numId w:val="43"/>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Teaching in higher education</w:t>
      </w:r>
    </w:p>
    <w:p w14:paraId="3E0ED91A" w14:textId="4346641C" w:rsidR="00B75D0A" w:rsidRPr="00B333A4" w:rsidRDefault="00D96FB6" w:rsidP="00B75D0A">
      <w:pPr>
        <w:numPr>
          <w:ilvl w:val="3"/>
          <w:numId w:val="43"/>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Elements of occupational safety and health </w:t>
      </w:r>
    </w:p>
    <w:p w14:paraId="5AAB8B71" w14:textId="69AA8529" w:rsidR="00B75D0A" w:rsidRPr="00B333A4" w:rsidRDefault="00D96FB6" w:rsidP="00B75D0A">
      <w:pPr>
        <w:numPr>
          <w:ilvl w:val="3"/>
          <w:numId w:val="43"/>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Legal basics and ethics in scientific research </w:t>
      </w:r>
    </w:p>
    <w:p w14:paraId="05D593B1" w14:textId="77777777" w:rsidR="00CF664F" w:rsidRPr="00B333A4" w:rsidRDefault="00CF664F" w:rsidP="00B75D0A">
      <w:pPr>
        <w:spacing w:before="240" w:after="160" w:line="256" w:lineRule="auto"/>
        <w:ind w:left="0" w:firstLine="0"/>
        <w:jc w:val="left"/>
        <w:rPr>
          <w:rFonts w:cs="Times New Roman"/>
          <w:color w:val="auto"/>
          <w:sz w:val="22"/>
          <w:lang w:val="en-US" w:eastAsia="en-US"/>
        </w:rPr>
      </w:pPr>
    </w:p>
    <w:p w14:paraId="6E081017" w14:textId="328B2C9F" w:rsidR="00B75D0A" w:rsidRPr="00B333A4" w:rsidRDefault="00CF664F"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ready to adhere to safety and hygiene principles during and outside classes, assist others, and take responsibility for their own and others’ health and life </w:t>
      </w:r>
      <w:r w:rsidR="00B75D0A" w:rsidRPr="00B333A4">
        <w:rPr>
          <w:rFonts w:cs="Times New Roman"/>
          <w:color w:val="auto"/>
          <w:sz w:val="22"/>
          <w:lang w:val="en-US" w:eastAsia="en-US"/>
        </w:rPr>
        <w:t>(</w:t>
      </w:r>
      <w:r w:rsidR="00B75D0A" w:rsidRPr="00B333A4">
        <w:rPr>
          <w:rFonts w:cs="Times New Roman"/>
          <w:b/>
          <w:color w:val="auto"/>
          <w:sz w:val="22"/>
          <w:lang w:val="en-US" w:eastAsia="en-US"/>
        </w:rPr>
        <w:t>EK_K11)</w:t>
      </w:r>
    </w:p>
    <w:p w14:paraId="465E311A" w14:textId="2E0C16B2"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268E8ED5" w14:textId="60B726E3" w:rsidR="00B75D0A" w:rsidRPr="00B333A4" w:rsidRDefault="00D96FB6" w:rsidP="00B75D0A">
      <w:pPr>
        <w:numPr>
          <w:ilvl w:val="3"/>
          <w:numId w:val="44"/>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Elements of occupational safety and health </w:t>
      </w:r>
      <w:r w:rsidR="00B75D0A" w:rsidRPr="00B333A4">
        <w:rPr>
          <w:rFonts w:cs="Times New Roman"/>
          <w:color w:val="auto"/>
          <w:sz w:val="22"/>
          <w:lang w:val="en-US" w:eastAsia="en-US"/>
        </w:rPr>
        <w:t xml:space="preserve">  </w:t>
      </w:r>
    </w:p>
    <w:p w14:paraId="460A59CB" w14:textId="77777777" w:rsidR="00B75D0A" w:rsidRPr="00B333A4" w:rsidRDefault="00B75D0A" w:rsidP="00B75D0A">
      <w:pPr>
        <w:keepNext/>
        <w:keepLines/>
        <w:spacing w:before="40" w:after="0" w:line="256" w:lineRule="auto"/>
        <w:ind w:left="0" w:firstLine="0"/>
        <w:jc w:val="left"/>
        <w:outlineLvl w:val="1"/>
        <w:rPr>
          <w:rFonts w:ascii="Calibri Light" w:eastAsia="Times New Roman" w:hAnsi="Calibri Light" w:cs="Times New Roman"/>
          <w:color w:val="auto"/>
          <w:sz w:val="26"/>
          <w:szCs w:val="26"/>
          <w:lang w:val="en-US" w:eastAsia="en-US"/>
        </w:rPr>
      </w:pPr>
      <w:r w:rsidRPr="00B333A4">
        <w:rPr>
          <w:rFonts w:ascii="Calibri Light" w:eastAsia="Times New Roman" w:hAnsi="Calibri Light" w:cs="Times New Roman"/>
          <w:color w:val="auto"/>
          <w:sz w:val="26"/>
          <w:szCs w:val="26"/>
          <w:lang w:val="en-US" w:eastAsia="en-US"/>
        </w:rPr>
        <w:t>P8S_KR</w:t>
      </w:r>
    </w:p>
    <w:p w14:paraId="1623A77A" w14:textId="7BD45020"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w:t>
      </w:r>
      <w:r w:rsidR="00866546" w:rsidRPr="00B333A4">
        <w:rPr>
          <w:rFonts w:cs="Times New Roman"/>
          <w:color w:val="auto"/>
          <w:sz w:val="22"/>
          <w:lang w:val="en-US" w:eastAsia="en-US"/>
        </w:rPr>
        <w:t xml:space="preserve"> </w:t>
      </w:r>
      <w:r w:rsidR="00CF664F" w:rsidRPr="00B333A4">
        <w:rPr>
          <w:rFonts w:cs="Times New Roman"/>
          <w:color w:val="auto"/>
          <w:sz w:val="22"/>
          <w:lang w:val="en-US" w:eastAsia="en-US"/>
        </w:rPr>
        <w:t>uphold and develop the ethos of research and creative communities, including</w:t>
      </w:r>
      <w:r w:rsidRPr="00B333A4">
        <w:rPr>
          <w:rFonts w:cs="Times New Roman"/>
          <w:color w:val="auto"/>
          <w:sz w:val="22"/>
          <w:lang w:val="en-US" w:eastAsia="en-US"/>
        </w:rPr>
        <w:t>:</w:t>
      </w:r>
    </w:p>
    <w:p w14:paraId="70DCA7EB" w14:textId="5D2B4CBD"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 </w:t>
      </w:r>
      <w:r w:rsidR="00CF664F" w:rsidRPr="00B333A4">
        <w:rPr>
          <w:rFonts w:cs="Times New Roman"/>
          <w:color w:val="auto"/>
          <w:sz w:val="22"/>
          <w:lang w:val="en-US" w:eastAsia="en-US"/>
        </w:rPr>
        <w:t>conduct scientific activities in an independent manner</w:t>
      </w:r>
    </w:p>
    <w:p w14:paraId="5C22CFD7" w14:textId="0E0656B9" w:rsidR="00B75D0A" w:rsidRPr="00B333A4" w:rsidRDefault="00B75D0A"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 xml:space="preserve">• </w:t>
      </w:r>
      <w:r w:rsidR="006221CF" w:rsidRPr="00B333A4">
        <w:rPr>
          <w:rFonts w:cs="Times New Roman"/>
          <w:color w:val="auto"/>
          <w:sz w:val="22"/>
          <w:lang w:val="en-US" w:eastAsia="en-US"/>
        </w:rPr>
        <w:t>respect public ownership of research results,</w:t>
      </w:r>
    </w:p>
    <w:p w14:paraId="3E8C537B" w14:textId="1A0BF47A" w:rsidR="00B75D0A" w:rsidRPr="00B333A4" w:rsidRDefault="006221CF" w:rsidP="00B75D0A">
      <w:pPr>
        <w:spacing w:after="160" w:line="256" w:lineRule="auto"/>
        <w:ind w:left="0" w:firstLine="0"/>
        <w:jc w:val="left"/>
        <w:rPr>
          <w:rFonts w:cs="Times New Roman"/>
          <w:color w:val="auto"/>
          <w:sz w:val="22"/>
          <w:lang w:val="en-US" w:eastAsia="en-US"/>
        </w:rPr>
      </w:pPr>
      <w:r w:rsidRPr="00B333A4">
        <w:rPr>
          <w:rFonts w:cs="Times New Roman"/>
          <w:color w:val="auto"/>
          <w:sz w:val="22"/>
          <w:lang w:val="en-US" w:eastAsia="en-US"/>
        </w:rPr>
        <w:t>taking into account the principles of intellectual property protection</w:t>
      </w:r>
    </w:p>
    <w:p w14:paraId="286B7080" w14:textId="2A94A08A" w:rsidR="00B75D0A" w:rsidRPr="00B333A4" w:rsidRDefault="006221CF"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 xml:space="preserve">The doctoral student is able to identify the need to formulate new research paradigms within the field of knowledge related to their doctoral discipline </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EK_K04)</w:t>
      </w:r>
    </w:p>
    <w:p w14:paraId="3CC797AC" w14:textId="544BF856"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50126BAA" w14:textId="71D2DA2F" w:rsidR="00B75D0A" w:rsidRPr="00B333A4" w:rsidRDefault="005522CD" w:rsidP="00B75D0A">
      <w:pPr>
        <w:numPr>
          <w:ilvl w:val="3"/>
          <w:numId w:val="45"/>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6DB92BDA" w14:textId="66356180" w:rsidR="00B75D0A" w:rsidRPr="00B333A4" w:rsidRDefault="003A6C18" w:rsidP="00B75D0A">
      <w:pPr>
        <w:numPr>
          <w:ilvl w:val="3"/>
          <w:numId w:val="45"/>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Sources of scientific research funding</w:t>
      </w:r>
    </w:p>
    <w:p w14:paraId="73D434E4" w14:textId="24FCC776" w:rsidR="00B75D0A" w:rsidRPr="00B333A4" w:rsidRDefault="006221CF" w:rsidP="00B75D0A">
      <w:pPr>
        <w:spacing w:before="240" w:after="160" w:line="256" w:lineRule="auto"/>
        <w:ind w:left="0" w:firstLine="0"/>
        <w:jc w:val="left"/>
        <w:rPr>
          <w:rFonts w:cs="Times New Roman"/>
          <w:b/>
          <w:color w:val="auto"/>
          <w:sz w:val="22"/>
          <w:lang w:val="en-US" w:eastAsia="en-US"/>
        </w:rPr>
      </w:pPr>
      <w:r w:rsidRPr="00B333A4">
        <w:rPr>
          <w:rFonts w:cs="Times New Roman"/>
          <w:color w:val="auto"/>
          <w:sz w:val="22"/>
          <w:lang w:val="en-US" w:eastAsia="en-US"/>
        </w:rPr>
        <w:t>The doctoral student is ready to uphold and develop the ethos of research and creative environments, including conducting research independently, taking into account existing limitations resulting from, for example, financial or infrastructural reasons, respecting the principle of public ownership of research results, taking into account the principles of intellectual property protection.</w:t>
      </w:r>
      <w:r w:rsidR="00B75D0A" w:rsidRPr="00B333A4">
        <w:rPr>
          <w:rFonts w:cs="Times New Roman"/>
          <w:color w:val="auto"/>
          <w:sz w:val="22"/>
          <w:lang w:val="en-US" w:eastAsia="en-US"/>
        </w:rPr>
        <w:t xml:space="preserve"> (</w:t>
      </w:r>
      <w:r w:rsidR="00B75D0A" w:rsidRPr="00B333A4">
        <w:rPr>
          <w:rFonts w:cs="Times New Roman"/>
          <w:b/>
          <w:color w:val="auto"/>
          <w:sz w:val="22"/>
          <w:lang w:val="en-US" w:eastAsia="en-US"/>
        </w:rPr>
        <w:t>EK_K07)</w:t>
      </w:r>
    </w:p>
    <w:p w14:paraId="2EFE01D8" w14:textId="1423ED92" w:rsidR="00B75D0A" w:rsidRPr="00B333A4" w:rsidRDefault="005A77CA" w:rsidP="00B75D0A">
      <w:pPr>
        <w:spacing w:after="160" w:line="256" w:lineRule="auto"/>
        <w:ind w:left="0" w:firstLine="0"/>
        <w:jc w:val="left"/>
        <w:rPr>
          <w:rFonts w:cs="Times New Roman"/>
          <w:b/>
          <w:color w:val="auto"/>
          <w:sz w:val="22"/>
          <w:lang w:val="en-US" w:eastAsia="en-US"/>
        </w:rPr>
      </w:pPr>
      <w:r w:rsidRPr="00B333A4">
        <w:rPr>
          <w:rFonts w:cs="Times New Roman"/>
          <w:b/>
          <w:color w:val="auto"/>
          <w:sz w:val="22"/>
          <w:lang w:val="en-US" w:eastAsia="en-US"/>
        </w:rPr>
        <w:t>Courses:</w:t>
      </w:r>
    </w:p>
    <w:p w14:paraId="61998E6A" w14:textId="50442396" w:rsidR="00B75D0A" w:rsidRPr="00B333A4" w:rsidRDefault="00D96FB6" w:rsidP="00B75D0A">
      <w:pPr>
        <w:numPr>
          <w:ilvl w:val="3"/>
          <w:numId w:val="46"/>
        </w:numPr>
        <w:spacing w:after="0" w:line="256" w:lineRule="auto"/>
        <w:contextualSpacing/>
        <w:jc w:val="left"/>
        <w:rPr>
          <w:rFonts w:cs="Times New Roman"/>
          <w:color w:val="auto"/>
          <w:sz w:val="22"/>
          <w:lang w:val="en-US" w:eastAsia="en-US"/>
        </w:rPr>
      </w:pPr>
      <w:r w:rsidRPr="00B333A4">
        <w:rPr>
          <w:rFonts w:cs="Times New Roman"/>
          <w:color w:val="auto"/>
          <w:sz w:val="22"/>
          <w:lang w:val="en-US" w:eastAsia="en-US"/>
        </w:rPr>
        <w:t xml:space="preserve">Research project management </w:t>
      </w:r>
    </w:p>
    <w:p w14:paraId="5AF95545" w14:textId="4041B775" w:rsidR="00B75D0A" w:rsidRPr="00B333A4" w:rsidRDefault="003A6C18" w:rsidP="00B75D0A">
      <w:pPr>
        <w:numPr>
          <w:ilvl w:val="3"/>
          <w:numId w:val="46"/>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lastRenderedPageBreak/>
        <w:t>Sources of scientific research funding</w:t>
      </w:r>
    </w:p>
    <w:p w14:paraId="2A490CF6" w14:textId="3B390FB5" w:rsidR="00B75D0A" w:rsidRPr="00B333A4" w:rsidRDefault="005A77CA" w:rsidP="00B75D0A">
      <w:pPr>
        <w:numPr>
          <w:ilvl w:val="3"/>
          <w:numId w:val="46"/>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Intellectual property protection. Principles of commercialization</w:t>
      </w:r>
    </w:p>
    <w:p w14:paraId="4F830B7D" w14:textId="191F0E60" w:rsidR="00B75D0A" w:rsidRPr="00B333A4" w:rsidRDefault="005522CD" w:rsidP="00B75D0A">
      <w:pPr>
        <w:numPr>
          <w:ilvl w:val="3"/>
          <w:numId w:val="46"/>
        </w:numPr>
        <w:spacing w:after="160" w:line="256" w:lineRule="auto"/>
        <w:contextualSpacing/>
        <w:jc w:val="left"/>
        <w:rPr>
          <w:rFonts w:cs="Times New Roman"/>
          <w:color w:val="auto"/>
          <w:sz w:val="22"/>
          <w:lang w:val="en-US" w:eastAsia="en-US"/>
        </w:rPr>
      </w:pPr>
      <w:r w:rsidRPr="00B333A4">
        <w:rPr>
          <w:rFonts w:cs="Times New Roman"/>
          <w:color w:val="auto"/>
          <w:sz w:val="22"/>
          <w:lang w:val="en-US" w:eastAsia="en-US"/>
        </w:rPr>
        <w:t>Supervisory mentoring</w:t>
      </w:r>
    </w:p>
    <w:p w14:paraId="715C973E" w14:textId="074C7F6D" w:rsidR="00B75D0A" w:rsidRPr="00B333A4" w:rsidRDefault="00014AE9" w:rsidP="00B75D0A">
      <w:pPr>
        <w:numPr>
          <w:ilvl w:val="3"/>
          <w:numId w:val="46"/>
        </w:numPr>
        <w:spacing w:before="240" w:after="160" w:line="256" w:lineRule="auto"/>
        <w:contextualSpacing/>
        <w:jc w:val="left"/>
        <w:rPr>
          <w:rFonts w:cs="Times New Roman"/>
          <w:color w:val="auto"/>
          <w:sz w:val="22"/>
          <w:lang w:val="en-US" w:eastAsia="en-US"/>
        </w:rPr>
      </w:pPr>
      <w:r w:rsidRPr="00B333A4">
        <w:rPr>
          <w:rFonts w:cs="Times New Roman"/>
          <w:color w:val="auto"/>
          <w:sz w:val="22"/>
          <w:lang w:val="en-US" w:eastAsia="en-US"/>
        </w:rPr>
        <w:t>Open science and open innovation</w:t>
      </w:r>
    </w:p>
    <w:p w14:paraId="0AC1D6DA" w14:textId="77777777" w:rsidR="00B94D2F" w:rsidRPr="00B333A4" w:rsidRDefault="00B94D2F" w:rsidP="00B94D2F">
      <w:pPr>
        <w:spacing w:before="240" w:after="160" w:line="256" w:lineRule="auto"/>
        <w:ind w:left="0" w:firstLine="0"/>
        <w:contextualSpacing/>
        <w:jc w:val="left"/>
        <w:rPr>
          <w:rFonts w:cs="Times New Roman"/>
          <w:color w:val="auto"/>
          <w:sz w:val="22"/>
          <w:lang w:val="en-US" w:eastAsia="en-US"/>
        </w:rPr>
      </w:pPr>
    </w:p>
    <w:p w14:paraId="4294780C" w14:textId="77777777" w:rsidR="00B94D2F" w:rsidRPr="00B333A4" w:rsidRDefault="00B94D2F" w:rsidP="00B94D2F">
      <w:pPr>
        <w:spacing w:before="240" w:after="160" w:line="256" w:lineRule="auto"/>
        <w:ind w:left="0" w:firstLine="0"/>
        <w:contextualSpacing/>
        <w:jc w:val="left"/>
        <w:rPr>
          <w:rFonts w:cs="Times New Roman"/>
          <w:color w:val="auto"/>
          <w:sz w:val="22"/>
          <w:lang w:val="en-US" w:eastAsia="en-US"/>
        </w:rPr>
      </w:pPr>
    </w:p>
    <w:p w14:paraId="067464DE" w14:textId="77777777" w:rsidR="00B94D2F" w:rsidRPr="00B333A4" w:rsidRDefault="00B94D2F" w:rsidP="00B94D2F">
      <w:pPr>
        <w:spacing w:before="240" w:after="160" w:line="256" w:lineRule="auto"/>
        <w:ind w:left="0" w:firstLine="0"/>
        <w:contextualSpacing/>
        <w:jc w:val="left"/>
        <w:rPr>
          <w:rFonts w:cs="Times New Roman"/>
          <w:color w:val="auto"/>
          <w:sz w:val="22"/>
          <w:lang w:val="en-US" w:eastAsia="en-US"/>
        </w:rPr>
      </w:pPr>
    </w:p>
    <w:p w14:paraId="69DC4D02" w14:textId="77777777" w:rsidR="00B94D2F" w:rsidRPr="00B333A4" w:rsidRDefault="00B94D2F" w:rsidP="00B94D2F">
      <w:pPr>
        <w:spacing w:before="240" w:after="160" w:line="256" w:lineRule="auto"/>
        <w:ind w:left="0" w:firstLine="0"/>
        <w:contextualSpacing/>
        <w:jc w:val="left"/>
        <w:rPr>
          <w:rFonts w:cs="Times New Roman"/>
          <w:color w:val="auto"/>
          <w:sz w:val="22"/>
          <w:lang w:val="en-US" w:eastAsia="en-US"/>
        </w:rPr>
      </w:pPr>
    </w:p>
    <w:p w14:paraId="1CDF7B7E" w14:textId="77777777" w:rsidR="00B94D2F" w:rsidRPr="00B333A4" w:rsidRDefault="00B94D2F" w:rsidP="00B94D2F">
      <w:pPr>
        <w:spacing w:before="240" w:after="160" w:line="256" w:lineRule="auto"/>
        <w:ind w:left="0" w:firstLine="0"/>
        <w:contextualSpacing/>
        <w:jc w:val="left"/>
        <w:rPr>
          <w:rFonts w:cs="Times New Roman"/>
          <w:color w:val="auto"/>
          <w:sz w:val="22"/>
          <w:lang w:val="en-US" w:eastAsia="en-US"/>
        </w:rPr>
      </w:pPr>
    </w:p>
    <w:p w14:paraId="082327C1" w14:textId="77777777" w:rsidR="00B75D0A" w:rsidRPr="00B333A4" w:rsidRDefault="00B75D0A" w:rsidP="00B75D0A">
      <w:pPr>
        <w:spacing w:before="240" w:after="160" w:line="256" w:lineRule="auto"/>
        <w:ind w:left="2880" w:firstLine="0"/>
        <w:contextualSpacing/>
        <w:jc w:val="left"/>
        <w:rPr>
          <w:rFonts w:cs="Times New Roman"/>
          <w:color w:val="auto"/>
          <w:sz w:val="22"/>
          <w:lang w:val="en-US" w:eastAsia="en-US"/>
        </w:rPr>
      </w:pPr>
    </w:p>
    <w:p w14:paraId="07F6798D" w14:textId="7A5657EA" w:rsidR="00695D8F" w:rsidRPr="00B333A4" w:rsidRDefault="00695D8F" w:rsidP="00695D8F">
      <w:pPr>
        <w:rPr>
          <w:lang w:val="en-US"/>
        </w:rPr>
      </w:pPr>
    </w:p>
    <w:p w14:paraId="1A6E8B89" w14:textId="1DEBBB39" w:rsidR="00695D8F" w:rsidRPr="00B333A4" w:rsidRDefault="00695D8F" w:rsidP="00695D8F">
      <w:pPr>
        <w:rPr>
          <w:lang w:val="en-US"/>
        </w:rPr>
      </w:pPr>
    </w:p>
    <w:p w14:paraId="777A32E0" w14:textId="25FEABEB" w:rsidR="00695D8F" w:rsidRPr="00B333A4" w:rsidRDefault="00695D8F" w:rsidP="00695D8F">
      <w:pPr>
        <w:rPr>
          <w:lang w:val="en-US"/>
        </w:rPr>
      </w:pPr>
    </w:p>
    <w:sectPr w:rsidR="00695D8F" w:rsidRPr="00B333A4" w:rsidSect="00B75D0A">
      <w:pgSz w:w="11906" w:h="16838" w:code="9"/>
      <w:pgMar w:top="1440" w:right="1440" w:bottom="1559" w:left="1242" w:header="709" w:footer="8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EB54" w14:textId="77777777" w:rsidR="00376BAB" w:rsidRDefault="00376BAB">
      <w:pPr>
        <w:spacing w:after="0" w:line="240" w:lineRule="auto"/>
      </w:pPr>
      <w:r>
        <w:separator/>
      </w:r>
    </w:p>
  </w:endnote>
  <w:endnote w:type="continuationSeparator" w:id="0">
    <w:p w14:paraId="12754883" w14:textId="77777777" w:rsidR="00376BAB" w:rsidRDefault="0037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41FA" w14:textId="77777777" w:rsidR="00B75D0A" w:rsidRDefault="00B75D0A">
    <w:pPr>
      <w:tabs>
        <w:tab w:val="right" w:pos="10016"/>
      </w:tabs>
      <w:spacing w:after="0" w:line="259" w:lineRule="auto"/>
      <w:ind w:left="0" w:right="-929" w:firstLine="0"/>
      <w:jc w:val="left"/>
    </w:pPr>
    <w:r>
      <w:t>Efekty</w:t>
    </w:r>
    <w:r>
      <w:tab/>
    </w:r>
    <w:r>
      <w:fldChar w:fldCharType="begin"/>
    </w:r>
    <w:r>
      <w:instrText xml:space="preserve"> PAGE   \* MERGEFORMAT </w:instrText>
    </w:r>
    <w:r>
      <w:fldChar w:fldCharType="separate"/>
    </w:r>
    <w:r>
      <w:t>5</w:t>
    </w:r>
    <w:r>
      <w:fldChar w:fldCharType="end"/>
    </w:r>
    <w:r>
      <w:t xml:space="preserve"> / </w:t>
    </w:r>
    <w:fldSimple w:instr=" NUMPAGES   \* MERGEFORMAT ">
      <w: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B01A" w14:textId="20EC027A" w:rsidR="00B75D0A" w:rsidRDefault="00B75D0A">
    <w:pPr>
      <w:tabs>
        <w:tab w:val="right" w:pos="10016"/>
      </w:tabs>
      <w:spacing w:after="0" w:line="259" w:lineRule="auto"/>
      <w:ind w:left="0" w:right="-929" w:firstLine="0"/>
      <w:jc w:val="left"/>
    </w:pPr>
    <w:r>
      <w:t>Efekty</w:t>
    </w:r>
    <w:r>
      <w:tab/>
    </w:r>
    <w:r>
      <w:fldChar w:fldCharType="begin"/>
    </w:r>
    <w:r>
      <w:instrText xml:space="preserve"> PAGE   \* MERGEFORMAT </w:instrText>
    </w:r>
    <w:r>
      <w:fldChar w:fldCharType="separate"/>
    </w:r>
    <w:r>
      <w:rPr>
        <w:noProof/>
      </w:rPr>
      <w:t>4</w:t>
    </w:r>
    <w:r>
      <w:fldChar w:fldCharType="end"/>
    </w:r>
    <w:r>
      <w:t xml:space="preserve"> / </w:t>
    </w:r>
    <w:fldSimple w:instr=" NUMPAGES   \* MERGEFORMAT ">
      <w:r>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2BDCD" w14:textId="77777777" w:rsidR="00B75D0A" w:rsidRDefault="00B75D0A">
    <w:pPr>
      <w:tabs>
        <w:tab w:val="right" w:pos="10016"/>
      </w:tabs>
      <w:spacing w:after="0" w:line="259" w:lineRule="auto"/>
      <w:ind w:left="0" w:right="-929" w:firstLine="0"/>
      <w:jc w:val="left"/>
    </w:pPr>
    <w:r>
      <w:t>Efekty</w:t>
    </w:r>
    <w:r>
      <w:tab/>
    </w:r>
    <w:r>
      <w:fldChar w:fldCharType="begin"/>
    </w:r>
    <w:r>
      <w:instrText xml:space="preserve"> PAGE   \* MERGEFORMAT </w:instrText>
    </w:r>
    <w:r>
      <w:fldChar w:fldCharType="separate"/>
    </w:r>
    <w:r>
      <w:t>5</w:t>
    </w:r>
    <w:r>
      <w:fldChar w:fldCharType="end"/>
    </w:r>
    <w:r>
      <w:t xml:space="preserve"> / </w:t>
    </w:r>
    <w:fldSimple w:instr=" NUMPAGES   \* MERGEFORMAT ">
      <w:r>
        <w:t>14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505B" w14:textId="77777777" w:rsidR="00B75D0A" w:rsidRDefault="00B75D0A">
    <w:pPr>
      <w:tabs>
        <w:tab w:val="right" w:pos="14949"/>
      </w:tabs>
      <w:spacing w:after="0" w:line="259" w:lineRule="auto"/>
      <w:ind w:left="0" w:right="-226" w:firstLine="0"/>
      <w:jc w:val="left"/>
    </w:pPr>
    <w:r>
      <w:rPr>
        <w:noProof/>
        <w:sz w:val="22"/>
      </w:rPr>
      <mc:AlternateContent>
        <mc:Choice Requires="wpg">
          <w:drawing>
            <wp:anchor distT="0" distB="0" distL="114300" distR="114300" simplePos="0" relativeHeight="251661312" behindDoc="0" locked="0" layoutInCell="1" allowOverlap="1" wp14:anchorId="136660A2" wp14:editId="5995E75D">
              <wp:simplePos x="0" y="0"/>
              <wp:positionH relativeFrom="page">
                <wp:posOffset>540004</wp:posOffset>
              </wp:positionH>
              <wp:positionV relativeFrom="page">
                <wp:posOffset>6865770</wp:posOffset>
              </wp:positionV>
              <wp:extent cx="9611995" cy="9525"/>
              <wp:effectExtent l="0" t="0" r="0" b="0"/>
              <wp:wrapSquare wrapText="bothSides"/>
              <wp:docPr id="32790" name="Group 32790"/>
              <wp:cNvGraphicFramePr/>
              <a:graphic xmlns:a="http://schemas.openxmlformats.org/drawingml/2006/main">
                <a:graphicData uri="http://schemas.microsoft.com/office/word/2010/wordprocessingGroup">
                  <wpg:wgp>
                    <wpg:cNvGrpSpPr/>
                    <wpg:grpSpPr>
                      <a:xfrm>
                        <a:off x="0" y="0"/>
                        <a:ext cx="9611995" cy="9525"/>
                        <a:chOff x="0" y="0"/>
                        <a:chExt cx="9611995" cy="9525"/>
                      </a:xfrm>
                    </wpg:grpSpPr>
                    <wps:wsp>
                      <wps:cNvPr id="32791" name="Shape 32791"/>
                      <wps:cNvSpPr/>
                      <wps:spPr>
                        <a:xfrm>
                          <a:off x="0" y="0"/>
                          <a:ext cx="9611995" cy="0"/>
                        </a:xfrm>
                        <a:custGeom>
                          <a:avLst/>
                          <a:gdLst/>
                          <a:ahLst/>
                          <a:cxnLst/>
                          <a:rect l="0" t="0" r="0" b="0"/>
                          <a:pathLst>
                            <a:path w="9611995">
                              <a:moveTo>
                                <a:pt x="9611995"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90" style="width:756.85pt;height:0.75pt;position:absolute;mso-position-horizontal-relative:page;mso-position-horizontal:absolute;margin-left:42.52pt;mso-position-vertical-relative:page;margin-top:540.612pt;" coordsize="96119,95">
              <v:shape id="Shape 32791" style="position:absolute;width:96119;height:0;left:0;top:0;" coordsize="9611995,0" path="m9611995,0l0,0">
                <v:stroke weight="0.75pt" endcap="flat" joinstyle="miter" miterlimit="10" on="true" color="#aaaaaa"/>
                <v:fill on="false" color="#000000" opacity="0"/>
              </v:shape>
              <w10:wrap type="square"/>
            </v:group>
          </w:pict>
        </mc:Fallback>
      </mc:AlternateContent>
    </w:r>
    <w:r>
      <w:t>Plan</w:t>
    </w:r>
    <w:r>
      <w:tab/>
    </w:r>
    <w:r>
      <w:fldChar w:fldCharType="begin"/>
    </w:r>
    <w:r>
      <w:instrText xml:space="preserve"> PAGE   \* MERGEFORMAT </w:instrText>
    </w:r>
    <w:r>
      <w:fldChar w:fldCharType="separate"/>
    </w:r>
    <w:r>
      <w:t>8</w:t>
    </w:r>
    <w:r>
      <w:fldChar w:fldCharType="end"/>
    </w:r>
    <w:r>
      <w:t xml:space="preserve"> / </w:t>
    </w:r>
    <w:fldSimple w:instr=" NUMPAGES   \* MERGEFORMAT ">
      <w:r>
        <w:t>14</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C6F8" w14:textId="0E7BDBC5" w:rsidR="00B75D0A" w:rsidRDefault="00B75D0A">
    <w:pPr>
      <w:tabs>
        <w:tab w:val="right" w:pos="14949"/>
      </w:tabs>
      <w:spacing w:after="0" w:line="259" w:lineRule="auto"/>
      <w:ind w:left="0" w:right="-226" w:firstLine="0"/>
      <w:jc w:val="left"/>
    </w:pPr>
    <w:r>
      <w:rPr>
        <w:noProof/>
        <w:sz w:val="22"/>
      </w:rPr>
      <mc:AlternateContent>
        <mc:Choice Requires="wpg">
          <w:drawing>
            <wp:anchor distT="0" distB="0" distL="114300" distR="114300" simplePos="0" relativeHeight="251662336" behindDoc="0" locked="0" layoutInCell="1" allowOverlap="1" wp14:anchorId="66D9C3AF" wp14:editId="4B34F5CD">
              <wp:simplePos x="0" y="0"/>
              <wp:positionH relativeFrom="page">
                <wp:posOffset>540004</wp:posOffset>
              </wp:positionH>
              <wp:positionV relativeFrom="page">
                <wp:posOffset>6865770</wp:posOffset>
              </wp:positionV>
              <wp:extent cx="9611995" cy="9525"/>
              <wp:effectExtent l="0" t="0" r="0" b="0"/>
              <wp:wrapSquare wrapText="bothSides"/>
              <wp:docPr id="32778" name="Group 32778"/>
              <wp:cNvGraphicFramePr/>
              <a:graphic xmlns:a="http://schemas.openxmlformats.org/drawingml/2006/main">
                <a:graphicData uri="http://schemas.microsoft.com/office/word/2010/wordprocessingGroup">
                  <wpg:wgp>
                    <wpg:cNvGrpSpPr/>
                    <wpg:grpSpPr>
                      <a:xfrm>
                        <a:off x="0" y="0"/>
                        <a:ext cx="9611995" cy="9525"/>
                        <a:chOff x="0" y="0"/>
                        <a:chExt cx="9611995" cy="9525"/>
                      </a:xfrm>
                    </wpg:grpSpPr>
                    <wps:wsp>
                      <wps:cNvPr id="32779" name="Shape 32779"/>
                      <wps:cNvSpPr/>
                      <wps:spPr>
                        <a:xfrm>
                          <a:off x="0" y="0"/>
                          <a:ext cx="9611995" cy="0"/>
                        </a:xfrm>
                        <a:custGeom>
                          <a:avLst/>
                          <a:gdLst/>
                          <a:ahLst/>
                          <a:cxnLst/>
                          <a:rect l="0" t="0" r="0" b="0"/>
                          <a:pathLst>
                            <a:path w="9611995">
                              <a:moveTo>
                                <a:pt x="9611995"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78" style="width:756.85pt;height:0.75pt;position:absolute;mso-position-horizontal-relative:page;mso-position-horizontal:absolute;margin-left:42.52pt;mso-position-vertical-relative:page;margin-top:540.612pt;" coordsize="96119,95">
              <v:shape id="Shape 32779" style="position:absolute;width:96119;height:0;left:0;top:0;" coordsize="9611995,0" path="m9611995,0l0,0">
                <v:stroke weight="0.75pt" endcap="flat" joinstyle="miter" miterlimit="10" on="true" color="#aaaaaa"/>
                <v:fill on="false" color="#000000" opacity="0"/>
              </v:shape>
              <w10:wrap type="square"/>
            </v:group>
          </w:pict>
        </mc:Fallback>
      </mc:AlternateContent>
    </w:r>
    <w:r>
      <w:t>Plan</w:t>
    </w:r>
    <w:r>
      <w:tab/>
    </w:r>
    <w:r>
      <w:fldChar w:fldCharType="begin"/>
    </w:r>
    <w:r>
      <w:instrText xml:space="preserve"> PAGE   \* MERGEFORMAT </w:instrText>
    </w:r>
    <w:r>
      <w:fldChar w:fldCharType="separate"/>
    </w:r>
    <w:r>
      <w:rPr>
        <w:noProof/>
      </w:rPr>
      <w:t>6</w:t>
    </w:r>
    <w:r>
      <w:fldChar w:fldCharType="end"/>
    </w:r>
    <w:r>
      <w:t xml:space="preserve"> / </w:t>
    </w:r>
    <w:fldSimple w:instr=" NUMPAGES   \* MERGEFORMAT ">
      <w:r>
        <w:rPr>
          <w:noProof/>
        </w:rPr>
        <w:t>12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FB8B" w14:textId="77777777" w:rsidR="00B75D0A" w:rsidRDefault="00B75D0A">
    <w:pPr>
      <w:tabs>
        <w:tab w:val="right" w:pos="14949"/>
      </w:tabs>
      <w:spacing w:after="0" w:line="259" w:lineRule="auto"/>
      <w:ind w:left="0" w:right="-226" w:firstLine="0"/>
      <w:jc w:val="left"/>
    </w:pPr>
    <w:r>
      <w:rPr>
        <w:noProof/>
        <w:sz w:val="22"/>
      </w:rPr>
      <mc:AlternateContent>
        <mc:Choice Requires="wpg">
          <w:drawing>
            <wp:anchor distT="0" distB="0" distL="114300" distR="114300" simplePos="0" relativeHeight="251663360" behindDoc="0" locked="0" layoutInCell="1" allowOverlap="1" wp14:anchorId="49C6A286" wp14:editId="6455BB7B">
              <wp:simplePos x="0" y="0"/>
              <wp:positionH relativeFrom="page">
                <wp:posOffset>540004</wp:posOffset>
              </wp:positionH>
              <wp:positionV relativeFrom="page">
                <wp:posOffset>6865770</wp:posOffset>
              </wp:positionV>
              <wp:extent cx="9611995" cy="9525"/>
              <wp:effectExtent l="0" t="0" r="0" b="0"/>
              <wp:wrapSquare wrapText="bothSides"/>
              <wp:docPr id="32766" name="Group 32766"/>
              <wp:cNvGraphicFramePr/>
              <a:graphic xmlns:a="http://schemas.openxmlformats.org/drawingml/2006/main">
                <a:graphicData uri="http://schemas.microsoft.com/office/word/2010/wordprocessingGroup">
                  <wpg:wgp>
                    <wpg:cNvGrpSpPr/>
                    <wpg:grpSpPr>
                      <a:xfrm>
                        <a:off x="0" y="0"/>
                        <a:ext cx="9611995" cy="9525"/>
                        <a:chOff x="0" y="0"/>
                        <a:chExt cx="9611995" cy="9525"/>
                      </a:xfrm>
                    </wpg:grpSpPr>
                    <wps:wsp>
                      <wps:cNvPr id="32767" name="Shape 32767"/>
                      <wps:cNvSpPr/>
                      <wps:spPr>
                        <a:xfrm>
                          <a:off x="0" y="0"/>
                          <a:ext cx="9611995" cy="0"/>
                        </a:xfrm>
                        <a:custGeom>
                          <a:avLst/>
                          <a:gdLst/>
                          <a:ahLst/>
                          <a:cxnLst/>
                          <a:rect l="0" t="0" r="0" b="0"/>
                          <a:pathLst>
                            <a:path w="9611995">
                              <a:moveTo>
                                <a:pt x="9611995"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66" style="width:756.85pt;height:0.75pt;position:absolute;mso-position-horizontal-relative:page;mso-position-horizontal:absolute;margin-left:42.52pt;mso-position-vertical-relative:page;margin-top:540.612pt;" coordsize="96119,95">
              <v:shape id="Shape 32767" style="position:absolute;width:96119;height:0;left:0;top:0;" coordsize="9611995,0" path="m9611995,0l0,0">
                <v:stroke weight="0.75pt" endcap="flat" joinstyle="miter" miterlimit="10" on="true" color="#aaaaaa"/>
                <v:fill on="false" color="#000000" opacity="0"/>
              </v:shape>
              <w10:wrap type="square"/>
            </v:group>
          </w:pict>
        </mc:Fallback>
      </mc:AlternateContent>
    </w:r>
    <w:r>
      <w:t>Plan</w:t>
    </w:r>
    <w:r>
      <w:tab/>
    </w:r>
    <w:r>
      <w:fldChar w:fldCharType="begin"/>
    </w:r>
    <w:r>
      <w:instrText xml:space="preserve"> PAGE   \* MERGEFORMAT </w:instrText>
    </w:r>
    <w:r>
      <w:fldChar w:fldCharType="separate"/>
    </w:r>
    <w:r>
      <w:t>8</w:t>
    </w:r>
    <w:r>
      <w:fldChar w:fldCharType="end"/>
    </w:r>
    <w:r>
      <w:t xml:space="preserve"> / </w:t>
    </w:r>
    <w:fldSimple w:instr=" NUMPAGES   \* MERGEFORMAT ">
      <w:r>
        <w:t>14</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B231" w14:textId="77777777" w:rsidR="00B75D0A" w:rsidRDefault="00B75D0A">
    <w:pPr>
      <w:tabs>
        <w:tab w:val="right" w:pos="14359"/>
      </w:tabs>
      <w:spacing w:after="0" w:line="259" w:lineRule="auto"/>
      <w:ind w:left="-590" w:right="-401" w:firstLine="0"/>
      <w:jc w:val="left"/>
    </w:pPr>
    <w:r>
      <w:t>Plan</w:t>
    </w:r>
    <w:r>
      <w:tab/>
    </w:r>
    <w:r>
      <w:fldChar w:fldCharType="begin"/>
    </w:r>
    <w:r>
      <w:instrText xml:space="preserve"> PAGE   \* MERGEFORMAT </w:instrText>
    </w:r>
    <w:r>
      <w:fldChar w:fldCharType="separate"/>
    </w:r>
    <w:r>
      <w:t>13</w:t>
    </w:r>
    <w:r>
      <w:fldChar w:fldCharType="end"/>
    </w:r>
    <w:r>
      <w:t xml:space="preserve"> / </w:t>
    </w:r>
    <w:fldSimple w:instr=" NUMPAGES   \* MERGEFORMAT ">
      <w:r>
        <w:t>14</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4D56" w14:textId="517266C2" w:rsidR="00B75D0A" w:rsidRDefault="00B75D0A">
    <w:pPr>
      <w:tabs>
        <w:tab w:val="right" w:pos="14359"/>
      </w:tabs>
      <w:spacing w:after="0" w:line="259" w:lineRule="auto"/>
      <w:ind w:left="-590" w:right="-401" w:firstLine="0"/>
      <w:jc w:val="left"/>
    </w:pPr>
    <w:r>
      <w:t>Plan</w:t>
    </w:r>
    <w:r>
      <w:tab/>
    </w:r>
    <w:r>
      <w:fldChar w:fldCharType="begin"/>
    </w:r>
    <w:r>
      <w:instrText xml:space="preserve"> PAGE   \* MERGEFORMAT </w:instrText>
    </w:r>
    <w:r>
      <w:fldChar w:fldCharType="separate"/>
    </w:r>
    <w:r>
      <w:rPr>
        <w:noProof/>
      </w:rPr>
      <w:t>12</w:t>
    </w:r>
    <w:r>
      <w:fldChar w:fldCharType="end"/>
    </w:r>
    <w:r>
      <w:t xml:space="preserve"> / </w:t>
    </w:r>
    <w:fldSimple w:instr=" NUMPAGES   \* MERGEFORMAT ">
      <w:r>
        <w:rPr>
          <w:noProof/>
        </w:rPr>
        <w:t>12</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DE78" w14:textId="77777777" w:rsidR="00B75D0A" w:rsidRDefault="00B75D0A">
    <w:pPr>
      <w:tabs>
        <w:tab w:val="right" w:pos="14359"/>
      </w:tabs>
      <w:spacing w:after="0" w:line="259" w:lineRule="auto"/>
      <w:ind w:left="-590" w:right="-401" w:firstLine="0"/>
      <w:jc w:val="left"/>
    </w:pPr>
    <w:r>
      <w:t>Plan</w:t>
    </w:r>
    <w:r>
      <w:tab/>
    </w:r>
    <w:r>
      <w:fldChar w:fldCharType="begin"/>
    </w:r>
    <w:r>
      <w:instrText xml:space="preserve"> PAGE   \* MERGEFORMAT </w:instrText>
    </w:r>
    <w:r>
      <w:fldChar w:fldCharType="separate"/>
    </w:r>
    <w:r>
      <w:t>13</w:t>
    </w:r>
    <w:r>
      <w:fldChar w:fldCharType="end"/>
    </w:r>
    <w:r>
      <w:t xml:space="preserve"> / </w:t>
    </w:r>
    <w:fldSimple w:instr=" NUMPAGES   \* MERGEFORMAT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3007" w14:textId="77777777" w:rsidR="00376BAB" w:rsidRDefault="00376BAB">
      <w:pPr>
        <w:spacing w:after="0" w:line="240" w:lineRule="auto"/>
      </w:pPr>
      <w:r>
        <w:separator/>
      </w:r>
    </w:p>
  </w:footnote>
  <w:footnote w:type="continuationSeparator" w:id="0">
    <w:p w14:paraId="2763F530" w14:textId="77777777" w:rsidR="00376BAB" w:rsidRDefault="00376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199"/>
    <w:multiLevelType w:val="hybridMultilevel"/>
    <w:tmpl w:val="7F320C54"/>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5745F1C"/>
    <w:multiLevelType w:val="hybridMultilevel"/>
    <w:tmpl w:val="19A2ACE0"/>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8320CF1"/>
    <w:multiLevelType w:val="hybridMultilevel"/>
    <w:tmpl w:val="60564AA2"/>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286EEC"/>
    <w:multiLevelType w:val="hybridMultilevel"/>
    <w:tmpl w:val="6CBCEF3E"/>
    <w:lvl w:ilvl="0" w:tplc="C60E89D2">
      <w:start w:val="1"/>
      <w:numFmt w:val="bullet"/>
      <w:lvlText w:val="•"/>
      <w:lvlJc w:val="left"/>
      <w:pPr>
        <w:ind w:left="795" w:hanging="360"/>
      </w:p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hint="default"/>
      </w:rPr>
    </w:lvl>
    <w:lvl w:ilvl="3" w:tplc="04150001">
      <w:start w:val="1"/>
      <w:numFmt w:val="bullet"/>
      <w:lvlText w:val=""/>
      <w:lvlJc w:val="left"/>
      <w:pPr>
        <w:ind w:left="2955" w:hanging="360"/>
      </w:pPr>
      <w:rPr>
        <w:rFonts w:ascii="Symbol" w:hAnsi="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hint="default"/>
      </w:rPr>
    </w:lvl>
    <w:lvl w:ilvl="6" w:tplc="04150001">
      <w:start w:val="1"/>
      <w:numFmt w:val="bullet"/>
      <w:lvlText w:val=""/>
      <w:lvlJc w:val="left"/>
      <w:pPr>
        <w:ind w:left="5115" w:hanging="360"/>
      </w:pPr>
      <w:rPr>
        <w:rFonts w:ascii="Symbol" w:hAnsi="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hint="default"/>
      </w:rPr>
    </w:lvl>
  </w:abstractNum>
  <w:abstractNum w:abstractNumId="4" w15:restartNumberingAfterBreak="0">
    <w:nsid w:val="0B2E1D62"/>
    <w:multiLevelType w:val="hybridMultilevel"/>
    <w:tmpl w:val="F54060A6"/>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BA9728C"/>
    <w:multiLevelType w:val="hybridMultilevel"/>
    <w:tmpl w:val="EC40D3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F44307"/>
    <w:multiLevelType w:val="hybridMultilevel"/>
    <w:tmpl w:val="28CC970C"/>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182687A"/>
    <w:multiLevelType w:val="hybridMultilevel"/>
    <w:tmpl w:val="A4F03A24"/>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23F1E4E"/>
    <w:multiLevelType w:val="hybridMultilevel"/>
    <w:tmpl w:val="8826AB32"/>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6487395"/>
    <w:multiLevelType w:val="hybridMultilevel"/>
    <w:tmpl w:val="C9F8EC2E"/>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6E0477D"/>
    <w:multiLevelType w:val="hybridMultilevel"/>
    <w:tmpl w:val="97E49F5E"/>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93118D1"/>
    <w:multiLevelType w:val="hybridMultilevel"/>
    <w:tmpl w:val="A0742EB6"/>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D9A4CA0"/>
    <w:multiLevelType w:val="hybridMultilevel"/>
    <w:tmpl w:val="ACB4FEA4"/>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ED6279E"/>
    <w:multiLevelType w:val="hybridMultilevel"/>
    <w:tmpl w:val="13F29FCC"/>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3B47A0C"/>
    <w:multiLevelType w:val="hybridMultilevel"/>
    <w:tmpl w:val="DCF6728A"/>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8B43EA"/>
    <w:multiLevelType w:val="hybridMultilevel"/>
    <w:tmpl w:val="38CC548E"/>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021CA7"/>
    <w:multiLevelType w:val="hybridMultilevel"/>
    <w:tmpl w:val="F92254E4"/>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A84A83"/>
    <w:multiLevelType w:val="hybridMultilevel"/>
    <w:tmpl w:val="8E00076E"/>
    <w:lvl w:ilvl="0" w:tplc="407C4108">
      <w:start w:val="1"/>
      <w:numFmt w:val="decimal"/>
      <w:lvlText w:val="%1."/>
      <w:lvlJc w:val="left"/>
      <w:pPr>
        <w:ind w:left="6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C2E0132">
      <w:start w:val="1"/>
      <w:numFmt w:val="lowerLetter"/>
      <w:lvlText w:val="%2"/>
      <w:lvlJc w:val="left"/>
      <w:pPr>
        <w:ind w:left="14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840905E">
      <w:start w:val="1"/>
      <w:numFmt w:val="lowerRoman"/>
      <w:lvlText w:val="%3"/>
      <w:lvlJc w:val="left"/>
      <w:pPr>
        <w:ind w:left="21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830842A">
      <w:start w:val="1"/>
      <w:numFmt w:val="decimal"/>
      <w:lvlText w:val="%4"/>
      <w:lvlJc w:val="left"/>
      <w:pPr>
        <w:ind w:left="28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CD6C116">
      <w:start w:val="1"/>
      <w:numFmt w:val="lowerLetter"/>
      <w:lvlText w:val="%5"/>
      <w:lvlJc w:val="left"/>
      <w:pPr>
        <w:ind w:left="35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5ACDC32">
      <w:start w:val="1"/>
      <w:numFmt w:val="lowerRoman"/>
      <w:lvlText w:val="%6"/>
      <w:lvlJc w:val="left"/>
      <w:pPr>
        <w:ind w:left="43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A28B0E4">
      <w:start w:val="1"/>
      <w:numFmt w:val="decimal"/>
      <w:lvlText w:val="%7"/>
      <w:lvlJc w:val="left"/>
      <w:pPr>
        <w:ind w:left="50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C82B6BE">
      <w:start w:val="1"/>
      <w:numFmt w:val="lowerLetter"/>
      <w:lvlText w:val="%8"/>
      <w:lvlJc w:val="left"/>
      <w:pPr>
        <w:ind w:left="57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5D4D2A6">
      <w:start w:val="1"/>
      <w:numFmt w:val="lowerRoman"/>
      <w:lvlText w:val="%9"/>
      <w:lvlJc w:val="left"/>
      <w:pPr>
        <w:ind w:left="64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310E21D8"/>
    <w:multiLevelType w:val="hybridMultilevel"/>
    <w:tmpl w:val="18F6E78A"/>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1926462"/>
    <w:multiLevelType w:val="hybridMultilevel"/>
    <w:tmpl w:val="8C645F52"/>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3FD1F04"/>
    <w:multiLevelType w:val="hybridMultilevel"/>
    <w:tmpl w:val="4C6E6962"/>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9BA4317"/>
    <w:multiLevelType w:val="hybridMultilevel"/>
    <w:tmpl w:val="3C840F0C"/>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19B10AB"/>
    <w:multiLevelType w:val="hybridMultilevel"/>
    <w:tmpl w:val="27BCB1C0"/>
    <w:lvl w:ilvl="0" w:tplc="04150001">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abstractNum w:abstractNumId="23" w15:restartNumberingAfterBreak="0">
    <w:nsid w:val="439C0746"/>
    <w:multiLevelType w:val="hybridMultilevel"/>
    <w:tmpl w:val="842C2F16"/>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5EB7AA0"/>
    <w:multiLevelType w:val="hybridMultilevel"/>
    <w:tmpl w:val="416E7E00"/>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7FF3DC4"/>
    <w:multiLevelType w:val="hybridMultilevel"/>
    <w:tmpl w:val="A008F226"/>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0533A44"/>
    <w:multiLevelType w:val="hybridMultilevel"/>
    <w:tmpl w:val="1ADE415C"/>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39B17FC"/>
    <w:multiLevelType w:val="hybridMultilevel"/>
    <w:tmpl w:val="A088E948"/>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3EB2DD1"/>
    <w:multiLevelType w:val="hybridMultilevel"/>
    <w:tmpl w:val="ABA20F06"/>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4DA05D0"/>
    <w:multiLevelType w:val="hybridMultilevel"/>
    <w:tmpl w:val="42F05E48"/>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51846D3"/>
    <w:multiLevelType w:val="hybridMultilevel"/>
    <w:tmpl w:val="A8AEC096"/>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19D0505"/>
    <w:multiLevelType w:val="hybridMultilevel"/>
    <w:tmpl w:val="69542770"/>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1AB1920"/>
    <w:multiLevelType w:val="hybridMultilevel"/>
    <w:tmpl w:val="307664D2"/>
    <w:lvl w:ilvl="0" w:tplc="C60E89D2">
      <w:start w:val="1"/>
      <w:numFmt w:val="bullet"/>
      <w:lvlText w:val="•"/>
      <w:lvlJc w:val="left"/>
      <w:pPr>
        <w:ind w:left="795" w:hanging="360"/>
      </w:p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hint="default"/>
      </w:rPr>
    </w:lvl>
    <w:lvl w:ilvl="3" w:tplc="04150001">
      <w:start w:val="1"/>
      <w:numFmt w:val="bullet"/>
      <w:lvlText w:val=""/>
      <w:lvlJc w:val="left"/>
      <w:pPr>
        <w:ind w:left="2955" w:hanging="360"/>
      </w:pPr>
      <w:rPr>
        <w:rFonts w:ascii="Symbol" w:hAnsi="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hint="default"/>
      </w:rPr>
    </w:lvl>
    <w:lvl w:ilvl="6" w:tplc="04150001">
      <w:start w:val="1"/>
      <w:numFmt w:val="bullet"/>
      <w:lvlText w:val=""/>
      <w:lvlJc w:val="left"/>
      <w:pPr>
        <w:ind w:left="5115" w:hanging="360"/>
      </w:pPr>
      <w:rPr>
        <w:rFonts w:ascii="Symbol" w:hAnsi="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hint="default"/>
      </w:rPr>
    </w:lvl>
  </w:abstractNum>
  <w:abstractNum w:abstractNumId="33" w15:restartNumberingAfterBreak="0">
    <w:nsid w:val="65083496"/>
    <w:multiLevelType w:val="hybridMultilevel"/>
    <w:tmpl w:val="5AC00190"/>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77F4D54"/>
    <w:multiLevelType w:val="hybridMultilevel"/>
    <w:tmpl w:val="8A461CCE"/>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7FE4181"/>
    <w:multiLevelType w:val="hybridMultilevel"/>
    <w:tmpl w:val="AC629C8E"/>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E8823FA"/>
    <w:multiLevelType w:val="hybridMultilevel"/>
    <w:tmpl w:val="BA6E7DFE"/>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F707C91"/>
    <w:multiLevelType w:val="hybridMultilevel"/>
    <w:tmpl w:val="1E482D6C"/>
    <w:lvl w:ilvl="0" w:tplc="D878047E">
      <w:start w:val="1"/>
      <w:numFmt w:val="decimal"/>
      <w:lvlText w:val="%1."/>
      <w:lvlJc w:val="left"/>
      <w:pPr>
        <w:ind w:left="6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7E4E636">
      <w:start w:val="1"/>
      <w:numFmt w:val="lowerLetter"/>
      <w:lvlText w:val="%2"/>
      <w:lvlJc w:val="left"/>
      <w:pPr>
        <w:ind w:left="14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4D84C88">
      <w:start w:val="1"/>
      <w:numFmt w:val="lowerRoman"/>
      <w:lvlText w:val="%3"/>
      <w:lvlJc w:val="left"/>
      <w:pPr>
        <w:ind w:left="21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59E101A">
      <w:start w:val="1"/>
      <w:numFmt w:val="decimal"/>
      <w:lvlText w:val="%4"/>
      <w:lvlJc w:val="left"/>
      <w:pPr>
        <w:ind w:left="28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2924DB6">
      <w:start w:val="1"/>
      <w:numFmt w:val="lowerLetter"/>
      <w:lvlText w:val="%5"/>
      <w:lvlJc w:val="left"/>
      <w:pPr>
        <w:ind w:left="35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614C09A">
      <w:start w:val="1"/>
      <w:numFmt w:val="lowerRoman"/>
      <w:lvlText w:val="%6"/>
      <w:lvlJc w:val="left"/>
      <w:pPr>
        <w:ind w:left="43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5862702">
      <w:start w:val="1"/>
      <w:numFmt w:val="decimal"/>
      <w:lvlText w:val="%7"/>
      <w:lvlJc w:val="left"/>
      <w:pPr>
        <w:ind w:left="50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79003C4">
      <w:start w:val="1"/>
      <w:numFmt w:val="lowerLetter"/>
      <w:lvlText w:val="%8"/>
      <w:lvlJc w:val="left"/>
      <w:pPr>
        <w:ind w:left="57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88ACD0A">
      <w:start w:val="1"/>
      <w:numFmt w:val="lowerRoman"/>
      <w:lvlText w:val="%9"/>
      <w:lvlJc w:val="left"/>
      <w:pPr>
        <w:ind w:left="64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72381776"/>
    <w:multiLevelType w:val="hybridMultilevel"/>
    <w:tmpl w:val="947E2A32"/>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73F261C4"/>
    <w:multiLevelType w:val="hybridMultilevel"/>
    <w:tmpl w:val="B554DAEA"/>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43E5237"/>
    <w:multiLevelType w:val="hybridMultilevel"/>
    <w:tmpl w:val="99B8BDA6"/>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7B76F2C"/>
    <w:multiLevelType w:val="hybridMultilevel"/>
    <w:tmpl w:val="7B4A4D74"/>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81F0542"/>
    <w:multiLevelType w:val="hybridMultilevel"/>
    <w:tmpl w:val="EBD62212"/>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9C71E8E"/>
    <w:multiLevelType w:val="hybridMultilevel"/>
    <w:tmpl w:val="BCF0F706"/>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BB76229"/>
    <w:multiLevelType w:val="hybridMultilevel"/>
    <w:tmpl w:val="1AB4CA66"/>
    <w:lvl w:ilvl="0" w:tplc="5B740166">
      <w:start w:val="1"/>
      <w:numFmt w:val="decimal"/>
      <w:lvlText w:val="%1."/>
      <w:lvlJc w:val="left"/>
      <w:pPr>
        <w:ind w:left="69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A7E037C">
      <w:start w:val="1"/>
      <w:numFmt w:val="lowerLetter"/>
      <w:lvlText w:val="%2"/>
      <w:lvlJc w:val="left"/>
      <w:pPr>
        <w:ind w:left="138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E8C69F2">
      <w:start w:val="1"/>
      <w:numFmt w:val="lowerRoman"/>
      <w:lvlText w:val="%3"/>
      <w:lvlJc w:val="left"/>
      <w:pPr>
        <w:ind w:left="210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8AC0E6E">
      <w:start w:val="1"/>
      <w:numFmt w:val="decimal"/>
      <w:lvlText w:val="%4"/>
      <w:lvlJc w:val="left"/>
      <w:pPr>
        <w:ind w:left="282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AB2552C">
      <w:start w:val="1"/>
      <w:numFmt w:val="lowerLetter"/>
      <w:lvlText w:val="%5"/>
      <w:lvlJc w:val="left"/>
      <w:pPr>
        <w:ind w:left="354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09F41FC4">
      <w:start w:val="1"/>
      <w:numFmt w:val="lowerRoman"/>
      <w:lvlText w:val="%6"/>
      <w:lvlJc w:val="left"/>
      <w:pPr>
        <w:ind w:left="426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D86D168">
      <w:start w:val="1"/>
      <w:numFmt w:val="decimal"/>
      <w:lvlText w:val="%7"/>
      <w:lvlJc w:val="left"/>
      <w:pPr>
        <w:ind w:left="498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3608AAE">
      <w:start w:val="1"/>
      <w:numFmt w:val="lowerLetter"/>
      <w:lvlText w:val="%8"/>
      <w:lvlJc w:val="left"/>
      <w:pPr>
        <w:ind w:left="570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E94145C">
      <w:start w:val="1"/>
      <w:numFmt w:val="lowerRoman"/>
      <w:lvlText w:val="%9"/>
      <w:lvlJc w:val="left"/>
      <w:pPr>
        <w:ind w:left="642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7DCD77B9"/>
    <w:multiLevelType w:val="hybridMultilevel"/>
    <w:tmpl w:val="A17CA4CE"/>
    <w:lvl w:ilvl="0" w:tplc="C60E89D2">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12138871">
    <w:abstractNumId w:val="44"/>
  </w:num>
  <w:num w:numId="2" w16cid:durableId="1722555636">
    <w:abstractNumId w:val="17"/>
  </w:num>
  <w:num w:numId="3" w16cid:durableId="1053121688">
    <w:abstractNumId w:val="37"/>
  </w:num>
  <w:num w:numId="4" w16cid:durableId="1990860242">
    <w:abstractNumId w:val="38"/>
  </w:num>
  <w:num w:numId="5" w16cid:durableId="395779929">
    <w:abstractNumId w:val="45"/>
  </w:num>
  <w:num w:numId="6" w16cid:durableId="1514682903">
    <w:abstractNumId w:val="35"/>
  </w:num>
  <w:num w:numId="7" w16cid:durableId="2110345945">
    <w:abstractNumId w:val="14"/>
  </w:num>
  <w:num w:numId="8" w16cid:durableId="479881121">
    <w:abstractNumId w:val="8"/>
  </w:num>
  <w:num w:numId="9" w16cid:durableId="1877082530">
    <w:abstractNumId w:val="40"/>
  </w:num>
  <w:num w:numId="10" w16cid:durableId="1436827737">
    <w:abstractNumId w:val="3"/>
  </w:num>
  <w:num w:numId="11" w16cid:durableId="824588535">
    <w:abstractNumId w:val="22"/>
  </w:num>
  <w:num w:numId="12" w16cid:durableId="2006587680">
    <w:abstractNumId w:val="5"/>
  </w:num>
  <w:num w:numId="13" w16cid:durableId="936254132">
    <w:abstractNumId w:val="2"/>
  </w:num>
  <w:num w:numId="14" w16cid:durableId="868762713">
    <w:abstractNumId w:val="31"/>
  </w:num>
  <w:num w:numId="15" w16cid:durableId="2107190031">
    <w:abstractNumId w:val="15"/>
  </w:num>
  <w:num w:numId="16" w16cid:durableId="1871918706">
    <w:abstractNumId w:val="30"/>
  </w:num>
  <w:num w:numId="17" w16cid:durableId="1007945605">
    <w:abstractNumId w:val="13"/>
  </w:num>
  <w:num w:numId="18" w16cid:durableId="831332124">
    <w:abstractNumId w:val="23"/>
  </w:num>
  <w:num w:numId="19" w16cid:durableId="169295202">
    <w:abstractNumId w:val="28"/>
  </w:num>
  <w:num w:numId="20" w16cid:durableId="2027755639">
    <w:abstractNumId w:val="19"/>
  </w:num>
  <w:num w:numId="21" w16cid:durableId="1435397812">
    <w:abstractNumId w:val="0"/>
  </w:num>
  <w:num w:numId="22" w16cid:durableId="81341692">
    <w:abstractNumId w:val="4"/>
  </w:num>
  <w:num w:numId="23" w16cid:durableId="931544853">
    <w:abstractNumId w:val="39"/>
  </w:num>
  <w:num w:numId="24" w16cid:durableId="97802160">
    <w:abstractNumId w:val="42"/>
  </w:num>
  <w:num w:numId="25" w16cid:durableId="160583048">
    <w:abstractNumId w:val="41"/>
  </w:num>
  <w:num w:numId="26" w16cid:durableId="870724791">
    <w:abstractNumId w:val="21"/>
  </w:num>
  <w:num w:numId="27" w16cid:durableId="1455102923">
    <w:abstractNumId w:val="9"/>
  </w:num>
  <w:num w:numId="28" w16cid:durableId="1546061159">
    <w:abstractNumId w:val="18"/>
  </w:num>
  <w:num w:numId="29" w16cid:durableId="1342857567">
    <w:abstractNumId w:val="27"/>
  </w:num>
  <w:num w:numId="30" w16cid:durableId="988902963">
    <w:abstractNumId w:val="7"/>
  </w:num>
  <w:num w:numId="31" w16cid:durableId="752236916">
    <w:abstractNumId w:val="32"/>
  </w:num>
  <w:num w:numId="32" w16cid:durableId="1264679519">
    <w:abstractNumId w:val="1"/>
  </w:num>
  <w:num w:numId="33" w16cid:durableId="1480684272">
    <w:abstractNumId w:val="12"/>
  </w:num>
  <w:num w:numId="34" w16cid:durableId="970017818">
    <w:abstractNumId w:val="6"/>
  </w:num>
  <w:num w:numId="35" w16cid:durableId="1688866247">
    <w:abstractNumId w:val="25"/>
  </w:num>
  <w:num w:numId="36" w16cid:durableId="1607271008">
    <w:abstractNumId w:val="36"/>
  </w:num>
  <w:num w:numId="37" w16cid:durableId="856890295">
    <w:abstractNumId w:val="16"/>
  </w:num>
  <w:num w:numId="38" w16cid:durableId="1463690016">
    <w:abstractNumId w:val="29"/>
  </w:num>
  <w:num w:numId="39" w16cid:durableId="1683165228">
    <w:abstractNumId w:val="10"/>
  </w:num>
  <w:num w:numId="40" w16cid:durableId="1402869770">
    <w:abstractNumId w:val="26"/>
  </w:num>
  <w:num w:numId="41" w16cid:durableId="826285485">
    <w:abstractNumId w:val="34"/>
  </w:num>
  <w:num w:numId="42" w16cid:durableId="1176961521">
    <w:abstractNumId w:val="43"/>
  </w:num>
  <w:num w:numId="43" w16cid:durableId="2077437002">
    <w:abstractNumId w:val="33"/>
  </w:num>
  <w:num w:numId="44" w16cid:durableId="1272737702">
    <w:abstractNumId w:val="11"/>
  </w:num>
  <w:num w:numId="45" w16cid:durableId="1586956526">
    <w:abstractNumId w:val="20"/>
  </w:num>
  <w:num w:numId="46" w16cid:durableId="12346995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18"/>
    <w:rsid w:val="00002AC7"/>
    <w:rsid w:val="00014AE9"/>
    <w:rsid w:val="00042C2E"/>
    <w:rsid w:val="00045BEA"/>
    <w:rsid w:val="0006294F"/>
    <w:rsid w:val="00063F92"/>
    <w:rsid w:val="00077419"/>
    <w:rsid w:val="00084D55"/>
    <w:rsid w:val="00086E28"/>
    <w:rsid w:val="000B5280"/>
    <w:rsid w:val="000C1511"/>
    <w:rsid w:val="000C4449"/>
    <w:rsid w:val="000C6809"/>
    <w:rsid w:val="000D1C8B"/>
    <w:rsid w:val="000F215B"/>
    <w:rsid w:val="000F2BEF"/>
    <w:rsid w:val="00117C01"/>
    <w:rsid w:val="00120928"/>
    <w:rsid w:val="0015568A"/>
    <w:rsid w:val="0017091B"/>
    <w:rsid w:val="001715CF"/>
    <w:rsid w:val="00175CDB"/>
    <w:rsid w:val="00197D6E"/>
    <w:rsid w:val="001A706B"/>
    <w:rsid w:val="001B248D"/>
    <w:rsid w:val="001B324D"/>
    <w:rsid w:val="001B331D"/>
    <w:rsid w:val="001D5D13"/>
    <w:rsid w:val="001E00F9"/>
    <w:rsid w:val="001F32CC"/>
    <w:rsid w:val="0020228F"/>
    <w:rsid w:val="00202685"/>
    <w:rsid w:val="00204C64"/>
    <w:rsid w:val="0020740B"/>
    <w:rsid w:val="0022296D"/>
    <w:rsid w:val="002256B0"/>
    <w:rsid w:val="002272B8"/>
    <w:rsid w:val="00230422"/>
    <w:rsid w:val="00236371"/>
    <w:rsid w:val="00256C1E"/>
    <w:rsid w:val="00261C04"/>
    <w:rsid w:val="00285CE3"/>
    <w:rsid w:val="00287019"/>
    <w:rsid w:val="00293299"/>
    <w:rsid w:val="0029605F"/>
    <w:rsid w:val="002A443D"/>
    <w:rsid w:val="002A6202"/>
    <w:rsid w:val="002B5FC3"/>
    <w:rsid w:val="002E2737"/>
    <w:rsid w:val="002E5BDF"/>
    <w:rsid w:val="002F2CDA"/>
    <w:rsid w:val="002F58DA"/>
    <w:rsid w:val="00317243"/>
    <w:rsid w:val="003238A2"/>
    <w:rsid w:val="00332FDB"/>
    <w:rsid w:val="003333EE"/>
    <w:rsid w:val="00346972"/>
    <w:rsid w:val="00351079"/>
    <w:rsid w:val="0035297F"/>
    <w:rsid w:val="003539E6"/>
    <w:rsid w:val="00356D88"/>
    <w:rsid w:val="0037677B"/>
    <w:rsid w:val="00376BAB"/>
    <w:rsid w:val="00377C59"/>
    <w:rsid w:val="0039071A"/>
    <w:rsid w:val="0039106B"/>
    <w:rsid w:val="003A6858"/>
    <w:rsid w:val="003A6C18"/>
    <w:rsid w:val="003B7EDA"/>
    <w:rsid w:val="003C6CF9"/>
    <w:rsid w:val="003C79C4"/>
    <w:rsid w:val="003D550B"/>
    <w:rsid w:val="003F093B"/>
    <w:rsid w:val="003F3762"/>
    <w:rsid w:val="00403086"/>
    <w:rsid w:val="004046F3"/>
    <w:rsid w:val="00406317"/>
    <w:rsid w:val="004147FB"/>
    <w:rsid w:val="00422418"/>
    <w:rsid w:val="00480CBB"/>
    <w:rsid w:val="0049195F"/>
    <w:rsid w:val="004A3AD4"/>
    <w:rsid w:val="004A449D"/>
    <w:rsid w:val="004B53C3"/>
    <w:rsid w:val="004D1D02"/>
    <w:rsid w:val="004D4430"/>
    <w:rsid w:val="005069DD"/>
    <w:rsid w:val="00516A7D"/>
    <w:rsid w:val="00524EDA"/>
    <w:rsid w:val="005273AC"/>
    <w:rsid w:val="00531D0F"/>
    <w:rsid w:val="00531F1C"/>
    <w:rsid w:val="0053291F"/>
    <w:rsid w:val="0053378F"/>
    <w:rsid w:val="00541318"/>
    <w:rsid w:val="00543B5C"/>
    <w:rsid w:val="005522CD"/>
    <w:rsid w:val="00582996"/>
    <w:rsid w:val="005837BF"/>
    <w:rsid w:val="0058708F"/>
    <w:rsid w:val="00596CBA"/>
    <w:rsid w:val="005A40E6"/>
    <w:rsid w:val="005A77CA"/>
    <w:rsid w:val="005B6C11"/>
    <w:rsid w:val="005C0B81"/>
    <w:rsid w:val="005D5D66"/>
    <w:rsid w:val="005E37EA"/>
    <w:rsid w:val="0061091E"/>
    <w:rsid w:val="0061104A"/>
    <w:rsid w:val="00611F06"/>
    <w:rsid w:val="006221CF"/>
    <w:rsid w:val="00630042"/>
    <w:rsid w:val="006467B1"/>
    <w:rsid w:val="0065245D"/>
    <w:rsid w:val="0066567A"/>
    <w:rsid w:val="0067447A"/>
    <w:rsid w:val="006744B7"/>
    <w:rsid w:val="006811FB"/>
    <w:rsid w:val="006818CD"/>
    <w:rsid w:val="006828AF"/>
    <w:rsid w:val="00695D8F"/>
    <w:rsid w:val="006C2645"/>
    <w:rsid w:val="006C285F"/>
    <w:rsid w:val="007070EB"/>
    <w:rsid w:val="00707C49"/>
    <w:rsid w:val="00725FEA"/>
    <w:rsid w:val="00730B0B"/>
    <w:rsid w:val="007331A4"/>
    <w:rsid w:val="00735051"/>
    <w:rsid w:val="00745F8B"/>
    <w:rsid w:val="00755DE7"/>
    <w:rsid w:val="00757740"/>
    <w:rsid w:val="007642E4"/>
    <w:rsid w:val="00765E46"/>
    <w:rsid w:val="0077791B"/>
    <w:rsid w:val="00781055"/>
    <w:rsid w:val="00781A64"/>
    <w:rsid w:val="007910B5"/>
    <w:rsid w:val="0079202B"/>
    <w:rsid w:val="00796BF2"/>
    <w:rsid w:val="00797BAF"/>
    <w:rsid w:val="007C1351"/>
    <w:rsid w:val="007C29C3"/>
    <w:rsid w:val="007E0C41"/>
    <w:rsid w:val="007F2467"/>
    <w:rsid w:val="007F5434"/>
    <w:rsid w:val="00810A49"/>
    <w:rsid w:val="008154C9"/>
    <w:rsid w:val="00825FC4"/>
    <w:rsid w:val="00831BED"/>
    <w:rsid w:val="00832741"/>
    <w:rsid w:val="0083319A"/>
    <w:rsid w:val="00861B5A"/>
    <w:rsid w:val="00862DA4"/>
    <w:rsid w:val="008633B9"/>
    <w:rsid w:val="008637BF"/>
    <w:rsid w:val="00864056"/>
    <w:rsid w:val="008640CB"/>
    <w:rsid w:val="00866546"/>
    <w:rsid w:val="00876982"/>
    <w:rsid w:val="008849BE"/>
    <w:rsid w:val="0089116E"/>
    <w:rsid w:val="008A18B9"/>
    <w:rsid w:val="008C62A4"/>
    <w:rsid w:val="008D1F4D"/>
    <w:rsid w:val="008D375A"/>
    <w:rsid w:val="008D72F5"/>
    <w:rsid w:val="008E16E8"/>
    <w:rsid w:val="008E1751"/>
    <w:rsid w:val="008E7D38"/>
    <w:rsid w:val="008F04F8"/>
    <w:rsid w:val="0090036E"/>
    <w:rsid w:val="009058F1"/>
    <w:rsid w:val="00914E07"/>
    <w:rsid w:val="00935947"/>
    <w:rsid w:val="00945674"/>
    <w:rsid w:val="00954091"/>
    <w:rsid w:val="00975ED7"/>
    <w:rsid w:val="00986ED7"/>
    <w:rsid w:val="00987A95"/>
    <w:rsid w:val="009A0CAC"/>
    <w:rsid w:val="009A110A"/>
    <w:rsid w:val="009A27E6"/>
    <w:rsid w:val="009C1EC7"/>
    <w:rsid w:val="009D1034"/>
    <w:rsid w:val="00A040D1"/>
    <w:rsid w:val="00A066A6"/>
    <w:rsid w:val="00A136D3"/>
    <w:rsid w:val="00A15C67"/>
    <w:rsid w:val="00A22256"/>
    <w:rsid w:val="00A26985"/>
    <w:rsid w:val="00A361BE"/>
    <w:rsid w:val="00A42137"/>
    <w:rsid w:val="00A573AC"/>
    <w:rsid w:val="00A67B67"/>
    <w:rsid w:val="00A94981"/>
    <w:rsid w:val="00A95A13"/>
    <w:rsid w:val="00AA3445"/>
    <w:rsid w:val="00AA52F2"/>
    <w:rsid w:val="00AB0D4C"/>
    <w:rsid w:val="00AC3740"/>
    <w:rsid w:val="00AF2A5C"/>
    <w:rsid w:val="00B10BD3"/>
    <w:rsid w:val="00B1250F"/>
    <w:rsid w:val="00B2073D"/>
    <w:rsid w:val="00B333A4"/>
    <w:rsid w:val="00B54BA8"/>
    <w:rsid w:val="00B54EC9"/>
    <w:rsid w:val="00B66C84"/>
    <w:rsid w:val="00B733EB"/>
    <w:rsid w:val="00B74C49"/>
    <w:rsid w:val="00B75D0A"/>
    <w:rsid w:val="00B826AE"/>
    <w:rsid w:val="00B925CB"/>
    <w:rsid w:val="00B933EB"/>
    <w:rsid w:val="00B94D2F"/>
    <w:rsid w:val="00BA6600"/>
    <w:rsid w:val="00BB35B0"/>
    <w:rsid w:val="00BB5FAC"/>
    <w:rsid w:val="00BC1406"/>
    <w:rsid w:val="00BF014A"/>
    <w:rsid w:val="00BF4383"/>
    <w:rsid w:val="00C025E5"/>
    <w:rsid w:val="00C10683"/>
    <w:rsid w:val="00C5201F"/>
    <w:rsid w:val="00C567FE"/>
    <w:rsid w:val="00C67DF0"/>
    <w:rsid w:val="00C7033F"/>
    <w:rsid w:val="00C83D61"/>
    <w:rsid w:val="00C94007"/>
    <w:rsid w:val="00CA25F2"/>
    <w:rsid w:val="00CA6349"/>
    <w:rsid w:val="00CA6B08"/>
    <w:rsid w:val="00CB4A5D"/>
    <w:rsid w:val="00CC5930"/>
    <w:rsid w:val="00CD2672"/>
    <w:rsid w:val="00CD4A04"/>
    <w:rsid w:val="00CE67EA"/>
    <w:rsid w:val="00CF664F"/>
    <w:rsid w:val="00D0484E"/>
    <w:rsid w:val="00D12193"/>
    <w:rsid w:val="00D16196"/>
    <w:rsid w:val="00D43D3D"/>
    <w:rsid w:val="00D547B6"/>
    <w:rsid w:val="00D72195"/>
    <w:rsid w:val="00D765A3"/>
    <w:rsid w:val="00D868FD"/>
    <w:rsid w:val="00D90DBF"/>
    <w:rsid w:val="00D96FB6"/>
    <w:rsid w:val="00D97A0F"/>
    <w:rsid w:val="00DB1911"/>
    <w:rsid w:val="00DB69F1"/>
    <w:rsid w:val="00DB7086"/>
    <w:rsid w:val="00DC49B3"/>
    <w:rsid w:val="00DD556F"/>
    <w:rsid w:val="00DD752D"/>
    <w:rsid w:val="00DE0AFF"/>
    <w:rsid w:val="00DF5E63"/>
    <w:rsid w:val="00E0421A"/>
    <w:rsid w:val="00E04F01"/>
    <w:rsid w:val="00E122F8"/>
    <w:rsid w:val="00E37B6F"/>
    <w:rsid w:val="00E46863"/>
    <w:rsid w:val="00E6072B"/>
    <w:rsid w:val="00E673D7"/>
    <w:rsid w:val="00E77FB7"/>
    <w:rsid w:val="00E803A3"/>
    <w:rsid w:val="00E8503B"/>
    <w:rsid w:val="00E8678B"/>
    <w:rsid w:val="00EA306D"/>
    <w:rsid w:val="00EA7D2E"/>
    <w:rsid w:val="00EB0842"/>
    <w:rsid w:val="00ED20D4"/>
    <w:rsid w:val="00ED31FC"/>
    <w:rsid w:val="00EE6DBD"/>
    <w:rsid w:val="00EF6BC1"/>
    <w:rsid w:val="00F001ED"/>
    <w:rsid w:val="00F00E9F"/>
    <w:rsid w:val="00F01700"/>
    <w:rsid w:val="00F065F8"/>
    <w:rsid w:val="00F121D6"/>
    <w:rsid w:val="00F14BA8"/>
    <w:rsid w:val="00F3648E"/>
    <w:rsid w:val="00F37082"/>
    <w:rsid w:val="00F453FE"/>
    <w:rsid w:val="00F74E7E"/>
    <w:rsid w:val="00F91F2E"/>
    <w:rsid w:val="00FB356B"/>
    <w:rsid w:val="00FB7951"/>
    <w:rsid w:val="00FC3F74"/>
    <w:rsid w:val="00FD3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3553"/>
  <w15:docId w15:val="{EEA84D25-9D25-4F61-A2DE-1379753D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0D4C"/>
    <w:pPr>
      <w:spacing w:after="4" w:line="265" w:lineRule="auto"/>
      <w:ind w:left="7352" w:hanging="10"/>
      <w:jc w:val="both"/>
    </w:pPr>
    <w:rPr>
      <w:rFonts w:ascii="Calibri" w:eastAsia="Calibri" w:hAnsi="Calibri" w:cs="Calibri"/>
      <w:color w:val="000000"/>
      <w:sz w:val="17"/>
    </w:rPr>
  </w:style>
  <w:style w:type="paragraph" w:styleId="Nagwek1">
    <w:name w:val="heading 1"/>
    <w:next w:val="Normalny"/>
    <w:link w:val="Nagwek1Znak"/>
    <w:uiPriority w:val="9"/>
    <w:qFormat/>
    <w:pPr>
      <w:keepNext/>
      <w:keepLines/>
      <w:spacing w:after="3551"/>
      <w:ind w:right="1"/>
      <w:jc w:val="center"/>
      <w:outlineLvl w:val="0"/>
    </w:pPr>
    <w:rPr>
      <w:rFonts w:ascii="Calibri" w:eastAsia="Calibri" w:hAnsi="Calibri" w:cs="Calibri"/>
      <w:b/>
      <w:color w:val="000000"/>
      <w:sz w:val="45"/>
    </w:rPr>
  </w:style>
  <w:style w:type="paragraph" w:styleId="Nagwek2">
    <w:name w:val="heading 2"/>
    <w:next w:val="Normalny"/>
    <w:link w:val="Nagwek2Znak"/>
    <w:uiPriority w:val="9"/>
    <w:unhideWhenUsed/>
    <w:qFormat/>
    <w:pPr>
      <w:keepNext/>
      <w:keepLines/>
      <w:spacing w:after="0" w:line="262" w:lineRule="auto"/>
      <w:ind w:left="10" w:hanging="10"/>
      <w:outlineLvl w:val="1"/>
    </w:pPr>
    <w:rPr>
      <w:rFonts w:ascii="Calibri" w:eastAsia="Calibri" w:hAnsi="Calibri" w:cs="Calibri"/>
      <w:b/>
      <w:color w:val="000000"/>
      <w:sz w:val="30"/>
    </w:rPr>
  </w:style>
  <w:style w:type="paragraph" w:styleId="Nagwek3">
    <w:name w:val="heading 3"/>
    <w:next w:val="Normalny"/>
    <w:link w:val="Nagwek3Znak"/>
    <w:uiPriority w:val="9"/>
    <w:unhideWhenUsed/>
    <w:qFormat/>
    <w:pPr>
      <w:keepNext/>
      <w:keepLines/>
      <w:spacing w:after="135" w:line="264" w:lineRule="auto"/>
      <w:ind w:left="10" w:hanging="10"/>
      <w:outlineLvl w:val="2"/>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30"/>
    </w:rPr>
  </w:style>
  <w:style w:type="character" w:customStyle="1" w:styleId="Nagwek1Znak">
    <w:name w:val="Nagłówek 1 Znak"/>
    <w:link w:val="Nagwek1"/>
    <w:rPr>
      <w:rFonts w:ascii="Calibri" w:eastAsia="Calibri" w:hAnsi="Calibri" w:cs="Calibri"/>
      <w:b/>
      <w:color w:val="000000"/>
      <w:sz w:val="45"/>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Siatkatabelijasna">
    <w:name w:val="Grid Table Light"/>
    <w:basedOn w:val="Standardowy"/>
    <w:uiPriority w:val="40"/>
    <w:rsid w:val="007070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2">
    <w:name w:val="Plain Table 2"/>
    <w:basedOn w:val="Standardowy"/>
    <w:uiPriority w:val="42"/>
    <w:rsid w:val="00A066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a">
    <w:name w:val="Table Grid"/>
    <w:basedOn w:val="Standardowy"/>
    <w:uiPriority w:val="39"/>
    <w:rsid w:val="00E7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202791">
      <w:bodyDiv w:val="1"/>
      <w:marLeft w:val="0"/>
      <w:marRight w:val="0"/>
      <w:marTop w:val="0"/>
      <w:marBottom w:val="0"/>
      <w:divBdr>
        <w:top w:val="none" w:sz="0" w:space="0" w:color="auto"/>
        <w:left w:val="none" w:sz="0" w:space="0" w:color="auto"/>
        <w:bottom w:val="none" w:sz="0" w:space="0" w:color="auto"/>
        <w:right w:val="none" w:sz="0" w:space="0" w:color="auto"/>
      </w:divBdr>
    </w:div>
    <w:div w:id="1458839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D21E-38F5-47B7-9042-EC597C11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23</Pages>
  <Words>5300</Words>
  <Characters>31805</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Siedlecka</dc:creator>
  <cp:keywords/>
  <cp:lastModifiedBy>Agata Piasecka</cp:lastModifiedBy>
  <cp:revision>7</cp:revision>
  <cp:lastPrinted>2025-04-11T10:43:00Z</cp:lastPrinted>
  <dcterms:created xsi:type="dcterms:W3CDTF">2025-05-23T13:22:00Z</dcterms:created>
  <dcterms:modified xsi:type="dcterms:W3CDTF">2025-05-25T16:25:00Z</dcterms:modified>
</cp:coreProperties>
</file>